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3E37" w14:textId="77777777" w:rsidR="0056048B" w:rsidRPr="009A2706" w:rsidRDefault="0056048B" w:rsidP="0056048B">
      <w:pPr>
        <w:pStyle w:val="SuperTitle"/>
        <w:tabs>
          <w:tab w:val="right" w:pos="9072"/>
        </w:tabs>
        <w:spacing w:before="0"/>
        <w:ind w:left="0" w:right="567"/>
        <w:jc w:val="left"/>
        <w:rPr>
          <w:sz w:val="36"/>
          <w:lang w:val="fr-FR"/>
        </w:rPr>
      </w:pPr>
      <w:r>
        <w:rPr>
          <w:sz w:val="36"/>
          <w:lang w:val="fr-FR"/>
        </w:rPr>
        <w:t>e-Pre</w:t>
      </w:r>
      <w:r w:rsidRPr="009A2706">
        <w:rPr>
          <w:sz w:val="36"/>
          <w:lang w:val="fr-FR"/>
        </w:rPr>
        <w:t>lude.com</w:t>
      </w:r>
      <w:r>
        <w:rPr>
          <w:lang w:val="fr-FR"/>
        </w:rPr>
        <w:tab/>
      </w:r>
      <w:r w:rsidRPr="00805DDD">
        <w:rPr>
          <w:sz w:val="36"/>
          <w:szCs w:val="24"/>
          <w:lang w:val="fr-FR"/>
        </w:rPr>
        <w:t>Le cas Fabric</w:t>
      </w:r>
    </w:p>
    <w:p w14:paraId="674D67B8" w14:textId="77777777" w:rsidR="0056048B" w:rsidRPr="00C42268" w:rsidRDefault="0056048B" w:rsidP="0056048B">
      <w:pPr>
        <w:pStyle w:val="SuperTitle"/>
        <w:spacing w:before="0"/>
        <w:ind w:left="0" w:right="567"/>
        <w:rPr>
          <w:lang w:val="fr-FR"/>
        </w:rPr>
      </w:pPr>
    </w:p>
    <w:p w14:paraId="1F90F056" w14:textId="77777777" w:rsidR="0056048B" w:rsidRDefault="0056048B" w:rsidP="0056048B">
      <w:pPr>
        <w:pStyle w:val="ByLine"/>
        <w:spacing w:before="0" w:after="0"/>
        <w:ind w:right="567"/>
        <w:jc w:val="center"/>
        <w:rPr>
          <w:lang w:val="fr-FR"/>
        </w:rPr>
      </w:pPr>
      <w:r>
        <w:rPr>
          <w:lang w:val="fr-FR"/>
        </w:rPr>
        <w:t>Instructions Rôle 1 : Technique Bureau d’études</w:t>
      </w:r>
    </w:p>
    <w:p w14:paraId="1660DBB3" w14:textId="77777777" w:rsidR="0056048B" w:rsidRDefault="0056048B" w:rsidP="0056048B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</w:p>
    <w:p w14:paraId="2B1B0486" w14:textId="2814ADC7" w:rsidR="00805DDD" w:rsidRPr="00805DDD" w:rsidRDefault="00805DDD" w:rsidP="00805DDD">
      <w:pPr>
        <w:pStyle w:val="ByLine"/>
        <w:spacing w:before="0" w:after="0"/>
        <w:jc w:val="left"/>
        <w:rPr>
          <w:bCs/>
          <w:noProof/>
          <w:sz w:val="32"/>
          <w:szCs w:val="22"/>
          <w:lang w:val="fr-FR"/>
        </w:rPr>
      </w:pPr>
      <w:r w:rsidRPr="00805DDD">
        <w:rPr>
          <w:bCs/>
          <w:noProof/>
          <w:sz w:val="32"/>
          <w:szCs w:val="22"/>
          <w:lang w:val="fr-FR"/>
        </w:rPr>
        <w:t>Fiche T0</w:t>
      </w:r>
      <w:r w:rsidR="00CE17D7">
        <w:rPr>
          <w:bCs/>
          <w:noProof/>
          <w:sz w:val="32"/>
          <w:szCs w:val="22"/>
          <w:lang w:val="fr-FR"/>
        </w:rPr>
        <w:t>2</w:t>
      </w:r>
      <w:r w:rsidRPr="00805DDD">
        <w:rPr>
          <w:bCs/>
          <w:noProof/>
          <w:sz w:val="32"/>
          <w:szCs w:val="22"/>
          <w:lang w:val="fr-FR"/>
        </w:rPr>
        <w:t xml:space="preserve"> – Saisie des </w:t>
      </w:r>
      <w:r w:rsidR="00CE17D7">
        <w:rPr>
          <w:bCs/>
          <w:noProof/>
          <w:sz w:val="32"/>
          <w:szCs w:val="22"/>
          <w:lang w:val="fr-FR"/>
        </w:rPr>
        <w:t>Articles</w:t>
      </w:r>
    </w:p>
    <w:p w14:paraId="03B91939" w14:textId="77777777" w:rsidR="00805DDD" w:rsidRDefault="00805DDD" w:rsidP="00805DDD">
      <w:pPr>
        <w:pStyle w:val="ByLine"/>
        <w:spacing w:before="0" w:after="0"/>
        <w:jc w:val="left"/>
        <w:rPr>
          <w:b w:val="0"/>
          <w:noProof/>
          <w:lang w:val="fr-FR"/>
        </w:rPr>
      </w:pPr>
    </w:p>
    <w:p w14:paraId="5452FD8A" w14:textId="48AE8201" w:rsidR="00805DDD" w:rsidRPr="00805DDD" w:rsidRDefault="00805DDD" w:rsidP="00805DDD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b w:val="0"/>
          <w:i/>
          <w:iCs/>
          <w:noProof/>
          <w:lang w:val="fr-FR"/>
        </w:rPr>
      </w:pPr>
      <w:r w:rsidRPr="00805DDD">
        <w:rPr>
          <w:b w:val="0"/>
          <w:i/>
          <w:iCs/>
          <w:noProof/>
          <w:lang w:val="fr-FR"/>
        </w:rPr>
        <w:t>Prerequis</w:t>
      </w:r>
    </w:p>
    <w:p w14:paraId="4269C773" w14:textId="5FD2B4F0" w:rsidR="00805DDD" w:rsidRDefault="00CE17D7" w:rsidP="00805DDD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Toutes les tables de référence Article (T01)</w:t>
      </w:r>
    </w:p>
    <w:p w14:paraId="564D8F3C" w14:textId="18A06AA9" w:rsidR="00CE17D7" w:rsidRDefault="00CE17D7" w:rsidP="00805DDD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Table des magasins (L01)</w:t>
      </w:r>
    </w:p>
    <w:p w14:paraId="1322E4F0" w14:textId="77777777" w:rsidR="00BB6D0B" w:rsidRDefault="00BB6D0B" w:rsidP="00BB6D0B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t xml:space="preserve">On peut ensuite saisir les articles dans les </w:t>
      </w:r>
      <w:r>
        <w:rPr>
          <w:lang w:val="fr-FR"/>
        </w:rPr>
        <w:t>page</w:t>
      </w:r>
      <w:r w:rsidRPr="00C42268">
        <w:rPr>
          <w:lang w:val="fr-FR"/>
        </w:rPr>
        <w:t xml:space="preserve">s </w:t>
      </w:r>
      <w:r w:rsidRPr="00513CE9">
        <w:rPr>
          <w:b/>
          <w:lang w:val="fr-FR"/>
        </w:rPr>
        <w:t>Gestion des</w:t>
      </w:r>
      <w:r>
        <w:rPr>
          <w:lang w:val="fr-FR"/>
        </w:rPr>
        <w:t xml:space="preserve"> </w:t>
      </w:r>
      <w:r>
        <w:rPr>
          <w:b/>
          <w:lang w:val="fr-FR"/>
        </w:rPr>
        <w:t>a</w:t>
      </w:r>
      <w:r w:rsidRPr="00C42268">
        <w:rPr>
          <w:b/>
          <w:lang w:val="fr-FR"/>
        </w:rPr>
        <w:t>rticles</w:t>
      </w:r>
      <w:r w:rsidRPr="00C42268">
        <w:rPr>
          <w:lang w:val="fr-FR"/>
        </w:rPr>
        <w:t xml:space="preserve">, obtenues par le menu </w:t>
      </w:r>
      <w:r>
        <w:rPr>
          <w:b/>
          <w:lang w:val="fr-FR"/>
        </w:rPr>
        <w:t>T</w:t>
      </w:r>
      <w:r w:rsidRPr="00C42268">
        <w:rPr>
          <w:b/>
          <w:lang w:val="fr-FR"/>
        </w:rPr>
        <w:t>echnique</w:t>
      </w:r>
      <w:r w:rsidRPr="00C42268">
        <w:rPr>
          <w:lang w:val="fr-FR"/>
        </w:rPr>
        <w:t xml:space="preserve"> et l'option </w:t>
      </w:r>
      <w:r w:rsidRPr="00513CE9">
        <w:rPr>
          <w:b/>
          <w:lang w:val="fr-FR"/>
        </w:rPr>
        <w:t>Gestion des</w:t>
      </w:r>
      <w:r>
        <w:rPr>
          <w:lang w:val="fr-FR"/>
        </w:rPr>
        <w:t xml:space="preserve"> </w:t>
      </w:r>
      <w:r>
        <w:rPr>
          <w:b/>
          <w:lang w:val="fr-FR"/>
        </w:rPr>
        <w:t>a</w:t>
      </w:r>
      <w:r w:rsidRPr="00C42268">
        <w:rPr>
          <w:b/>
          <w:lang w:val="fr-FR"/>
        </w:rPr>
        <w:t>rticles</w:t>
      </w:r>
      <w:r w:rsidRPr="00C42268">
        <w:rPr>
          <w:lang w:val="fr-FR"/>
        </w:rPr>
        <w:t xml:space="preserve">. Saisir les données proposées dans le tableau </w:t>
      </w:r>
      <w:r>
        <w:rPr>
          <w:lang w:val="fr-FR"/>
        </w:rPr>
        <w:t>de la page suivante</w:t>
      </w:r>
      <w:r w:rsidRPr="00C42268">
        <w:rPr>
          <w:lang w:val="fr-FR"/>
        </w:rPr>
        <w:t xml:space="preserve">. </w:t>
      </w:r>
    </w:p>
    <w:p w14:paraId="3CB57DB1" w14:textId="5D28A5F1" w:rsidR="00BB6D0B" w:rsidRDefault="00BB6D0B" w:rsidP="00BB6D0B">
      <w:pPr>
        <w:pStyle w:val="Corpsdetexte"/>
        <w:pBdr>
          <w:top w:val="single" w:sz="12" w:space="1" w:color="auto"/>
          <w:bottom w:val="single" w:sz="12" w:space="1" w:color="auto"/>
        </w:pBdr>
        <w:rPr>
          <w:lang w:val="fr-FR"/>
        </w:rPr>
      </w:pPr>
      <w:r>
        <w:rPr>
          <w:lang w:val="fr-FR"/>
        </w:rPr>
        <w:t xml:space="preserve">Sélectionner en premier lieu le type de l’article dans la liste déroulante : </w:t>
      </w:r>
      <w:r w:rsidRPr="00D65A9C">
        <w:rPr>
          <w:b/>
          <w:lang w:val="fr-FR"/>
        </w:rPr>
        <w:t>Fabriqué</w:t>
      </w:r>
      <w:r>
        <w:rPr>
          <w:lang w:val="fr-FR"/>
        </w:rPr>
        <w:t>.</w:t>
      </w:r>
    </w:p>
    <w:p w14:paraId="19A3B31D" w14:textId="77777777" w:rsidR="00BB6D0B" w:rsidRDefault="00BB6D0B" w:rsidP="00BB6D0B">
      <w:pPr>
        <w:pStyle w:val="Corpsdetexte"/>
        <w:rPr>
          <w:lang w:val="fr-FR"/>
        </w:rPr>
      </w:pPr>
      <w:r>
        <w:rPr>
          <w:lang w:val="fr-FR"/>
        </w:rPr>
        <w:t xml:space="preserve">Les six premiers articles fabriqués (CD100, CD101, CC200, CC201, CR300 et CR301) sont des produits finis. Il faut impérativement cocher la case </w:t>
      </w:r>
      <w:r w:rsidRPr="00601B1C">
        <w:rPr>
          <w:b/>
          <w:lang w:val="fr-FR"/>
        </w:rPr>
        <w:t>« Peut être vendu »</w:t>
      </w:r>
      <w:r>
        <w:rPr>
          <w:lang w:val="fr-FR"/>
        </w:rPr>
        <w:t xml:space="preserve"> mais la décocher pour tous les autres articles</w:t>
      </w:r>
      <w:r w:rsidRPr="00E50A4A">
        <w:rPr>
          <w:lang w:val="fr-FR"/>
        </w:rPr>
        <w:t>.</w:t>
      </w:r>
    </w:p>
    <w:p w14:paraId="381B21C6" w14:textId="77777777" w:rsidR="00BB6D0B" w:rsidRDefault="00BB6D0B" w:rsidP="00BB6D0B">
      <w:pPr>
        <w:pStyle w:val="Corpsdetexte"/>
        <w:rPr>
          <w:lang w:val="fr-FR"/>
        </w:rPr>
      </w:pPr>
      <w:r>
        <w:rPr>
          <w:lang w:val="fr-FR"/>
        </w:rPr>
        <w:t>On trouve ensuite les composants fabriqués.</w:t>
      </w:r>
    </w:p>
    <w:p w14:paraId="7A8C2DB0" w14:textId="77777777" w:rsidR="00BB6D0B" w:rsidRPr="00C42268" w:rsidRDefault="00BB6D0B" w:rsidP="00BB6D0B">
      <w:pPr>
        <w:pStyle w:val="Corpsdetexte"/>
        <w:rPr>
          <w:lang w:val="fr-FR"/>
        </w:rPr>
      </w:pPr>
      <w:r w:rsidRPr="00C42268">
        <w:rPr>
          <w:lang w:val="fr-FR"/>
        </w:rPr>
        <w:t xml:space="preserve">Lors de la saisie de données, le bouton </w:t>
      </w:r>
      <w:r w:rsidRPr="00C42268">
        <w:rPr>
          <w:b/>
          <w:smallCaps/>
          <w:lang w:val="fr-FR"/>
        </w:rPr>
        <w:t>Dupliquer</w:t>
      </w:r>
      <w:r w:rsidRPr="00C42268">
        <w:rPr>
          <w:lang w:val="fr-FR"/>
        </w:rPr>
        <w:t xml:space="preserve"> permet de dupliquer une </w:t>
      </w:r>
      <w:r>
        <w:rPr>
          <w:lang w:val="fr-FR"/>
        </w:rPr>
        <w:t>page</w:t>
      </w:r>
      <w:r w:rsidRPr="00C42268">
        <w:rPr>
          <w:lang w:val="fr-FR"/>
        </w:rPr>
        <w:t xml:space="preserve"> article dont les zones ont été complétées. Dans le cas où deux articles présenteraient des caractéristiques très similaires, cette fonction permet d'éviter d'avoir à saisir deux fois l'ensemble des informations. Une fois le premier article </w:t>
      </w:r>
      <w:r>
        <w:rPr>
          <w:lang w:val="fr-FR"/>
        </w:rPr>
        <w:t>saisi, il suffit de le rappeler</w:t>
      </w:r>
      <w:r w:rsidRPr="00C42268">
        <w:rPr>
          <w:lang w:val="fr-FR"/>
        </w:rPr>
        <w:t xml:space="preserve"> puis de </w:t>
      </w:r>
      <w:r w:rsidRPr="00C42268">
        <w:rPr>
          <w:b/>
          <w:smallCaps/>
          <w:lang w:val="fr-FR"/>
        </w:rPr>
        <w:t>Dupliquer</w:t>
      </w:r>
      <w:r w:rsidRPr="00C42268">
        <w:rPr>
          <w:lang w:val="fr-FR"/>
        </w:rPr>
        <w:t xml:space="preserve"> sa </w:t>
      </w:r>
      <w:r>
        <w:rPr>
          <w:lang w:val="fr-FR"/>
        </w:rPr>
        <w:t>page</w:t>
      </w:r>
      <w:r w:rsidRPr="00C42268">
        <w:rPr>
          <w:lang w:val="fr-FR"/>
        </w:rPr>
        <w:t xml:space="preserve"> Article et de procéder aux modifications mineures correspondant au second article à saisir.</w:t>
      </w:r>
    </w:p>
    <w:p w14:paraId="6EC1AA9A" w14:textId="77777777" w:rsidR="00BB6D0B" w:rsidRPr="00C42268" w:rsidRDefault="00BB6D0B" w:rsidP="00BB6D0B">
      <w:pPr>
        <w:pStyle w:val="Corpsdetexte"/>
        <w:rPr>
          <w:lang w:val="fr-FR"/>
        </w:rPr>
      </w:pPr>
      <w:r w:rsidRPr="00C42268">
        <w:rPr>
          <w:lang w:val="fr-FR"/>
        </w:rPr>
        <w:t xml:space="preserve">Pour faciliter le contrôle des informations saisies, </w:t>
      </w:r>
      <w:r>
        <w:rPr>
          <w:lang w:val="fr-FR"/>
        </w:rPr>
        <w:t>on peut</w:t>
      </w:r>
      <w:r w:rsidRPr="00C42268">
        <w:rPr>
          <w:lang w:val="fr-FR"/>
        </w:rPr>
        <w:t xml:space="preserve"> visualiser en cours de session la liste des articles déjà saisis en cliquant sur le bouton </w:t>
      </w:r>
      <w:r>
        <w:rPr>
          <w:b/>
          <w:smallCaps/>
          <w:lang w:val="fr-FR"/>
        </w:rPr>
        <w:t>Liste</w:t>
      </w:r>
      <w:r w:rsidRPr="00C42268">
        <w:rPr>
          <w:lang w:val="fr-FR"/>
        </w:rPr>
        <w:t xml:space="preserve"> de la </w:t>
      </w:r>
      <w:r>
        <w:rPr>
          <w:lang w:val="fr-FR"/>
        </w:rPr>
        <w:t>page</w:t>
      </w:r>
      <w:r w:rsidRPr="00C42268">
        <w:rPr>
          <w:lang w:val="fr-FR"/>
        </w:rPr>
        <w:t xml:space="preserve"> </w:t>
      </w:r>
      <w:r w:rsidRPr="00875882">
        <w:rPr>
          <w:b/>
          <w:lang w:val="fr-FR"/>
        </w:rPr>
        <w:t>Gestion des articles</w:t>
      </w:r>
      <w:r w:rsidRPr="00C42268">
        <w:rPr>
          <w:lang w:val="fr-FR"/>
        </w:rPr>
        <w:t>.</w:t>
      </w:r>
    </w:p>
    <w:p w14:paraId="16BAC4EB" w14:textId="77777777" w:rsidR="00BB6D0B" w:rsidRDefault="00BB6D0B" w:rsidP="00BB6D0B">
      <w:pPr>
        <w:pStyle w:val="Corpsdetexte"/>
        <w:rPr>
          <w:lang w:val="fr-FR"/>
        </w:rPr>
      </w:pPr>
    </w:p>
    <w:p w14:paraId="16211F4D" w14:textId="77777777" w:rsidR="00BB6D0B" w:rsidRPr="002C40F6" w:rsidRDefault="00BB6D0B" w:rsidP="00BB6D0B">
      <w:pPr>
        <w:pStyle w:val="Corpsdetexte"/>
        <w:rPr>
          <w:color w:val="FF0000"/>
          <w:lang w:val="fr-FR"/>
        </w:rPr>
        <w:sectPr w:rsidR="00BB6D0B" w:rsidRPr="002C40F6" w:rsidSect="00BB6D0B">
          <w:headerReference w:type="default" r:id="rId7"/>
          <w:footerReference w:type="default" r:id="rId8"/>
          <w:footerReference w:type="first" r:id="rId9"/>
          <w:pgSz w:w="11907" w:h="16840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444"/>
        <w:tblW w:w="15247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61"/>
        <w:gridCol w:w="824"/>
        <w:gridCol w:w="2405"/>
        <w:gridCol w:w="851"/>
        <w:gridCol w:w="992"/>
        <w:gridCol w:w="992"/>
        <w:gridCol w:w="851"/>
        <w:gridCol w:w="708"/>
        <w:gridCol w:w="1276"/>
        <w:gridCol w:w="1276"/>
        <w:gridCol w:w="1182"/>
        <w:gridCol w:w="1559"/>
        <w:gridCol w:w="1370"/>
      </w:tblGrid>
      <w:tr w:rsidR="00BB6D0B" w:rsidRPr="00C42268" w14:paraId="6D7FFC97" w14:textId="77777777" w:rsidTr="006F7F7A">
        <w:trPr>
          <w:cantSplit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DC1A724" w14:textId="77777777" w:rsidR="00BB6D0B" w:rsidRPr="00C42268" w:rsidRDefault="00BB6D0B" w:rsidP="00BB6D0B">
            <w:pPr>
              <w:jc w:val="center"/>
              <w:rPr>
                <w:rFonts w:ascii="Arial" w:hAnsi="Arial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lastRenderedPageBreak/>
              <w:t>Sélection</w:t>
            </w:r>
          </w:p>
          <w:p w14:paraId="09361574" w14:textId="77777777" w:rsidR="00BB6D0B" w:rsidRPr="00C42268" w:rsidRDefault="00BB6D0B" w:rsidP="00BB6D0B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type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AE1C2E7" w14:textId="77777777" w:rsidR="00BB6D0B" w:rsidRPr="00C42268" w:rsidRDefault="00BB6D0B" w:rsidP="00BB6D0B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CODE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1FF07DC" w14:textId="77777777" w:rsidR="00BB6D0B" w:rsidRPr="00C42268" w:rsidRDefault="00BB6D0B" w:rsidP="00BB6D0B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LIBELLE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FDD6B25" w14:textId="77777777" w:rsidR="00BB6D0B" w:rsidRPr="00C42268" w:rsidRDefault="00BB6D0B" w:rsidP="00BB6D0B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Unité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C645DAF" w14:textId="77777777" w:rsidR="00BB6D0B" w:rsidRPr="00C42268" w:rsidRDefault="00BB6D0B" w:rsidP="00BB6D0B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Magasin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16AC423" w14:textId="77777777" w:rsidR="00BB6D0B" w:rsidRPr="00C42268" w:rsidRDefault="00BB6D0B" w:rsidP="00BB6D0B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Catégorie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7F34A16" w14:textId="77777777" w:rsidR="00BB6D0B" w:rsidRPr="00C42268" w:rsidRDefault="00BB6D0B" w:rsidP="00BB6D0B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Nature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B6DD987" w14:textId="77777777" w:rsidR="00BB6D0B" w:rsidRPr="00C42268" w:rsidRDefault="00BB6D0B" w:rsidP="00BB6D0B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ABC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03ED7F9" w14:textId="77777777" w:rsidR="00BB6D0B" w:rsidRPr="00C42268" w:rsidRDefault="00BB6D0B" w:rsidP="00BB6D0B">
            <w:pPr>
              <w:jc w:val="center"/>
              <w:rPr>
                <w:rFonts w:ascii="Arial" w:hAnsi="Arial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Gestionnaire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5F053AE" w14:textId="77777777" w:rsidR="00BB6D0B" w:rsidRPr="00C42268" w:rsidRDefault="00BB6D0B" w:rsidP="00BB6D0B">
            <w:pPr>
              <w:jc w:val="center"/>
              <w:rPr>
                <w:rFonts w:ascii="Arial" w:hAnsi="Arial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Statut Stock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FC72D73" w14:textId="77777777" w:rsidR="00BB6D0B" w:rsidRPr="00C42268" w:rsidRDefault="00BB6D0B" w:rsidP="00BB6D0B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Décimales Stock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7277C8E" w14:textId="77777777" w:rsidR="00BB6D0B" w:rsidRPr="00C42268" w:rsidRDefault="00BB6D0B" w:rsidP="00BB6D0B">
            <w:pPr>
              <w:jc w:val="center"/>
              <w:rPr>
                <w:rFonts w:ascii="Helvetica" w:hAnsi="Helvetica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Décimales Nomenclatures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0E21D04" w14:textId="77777777" w:rsidR="00BB6D0B" w:rsidRPr="00C42268" w:rsidRDefault="00BB6D0B" w:rsidP="00BB6D0B">
            <w:pPr>
              <w:jc w:val="center"/>
              <w:rPr>
                <w:rFonts w:ascii="Arial" w:hAnsi="Arial"/>
                <w:b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6"/>
                <w:lang w:val="fr-FR"/>
              </w:rPr>
              <w:t>Décimales Prix/Coûts</w:t>
            </w:r>
          </w:p>
        </w:tc>
      </w:tr>
      <w:tr w:rsidR="00BB6D0B" w:rsidRPr="00C42268" w14:paraId="74333CDB" w14:textId="77777777" w:rsidTr="006F7F7A">
        <w:trPr>
          <w:cantSplit/>
        </w:trPr>
        <w:tc>
          <w:tcPr>
            <w:tcW w:w="9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20A1A6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38A3AA79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CD100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79CFC19D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Camion déménagement bleu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3243A630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84B468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ADE2AC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81CA7F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E641F4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211706B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DK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42126933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75AA96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4C22F45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37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404B8D2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70D535A5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CB2A56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C804666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CD101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001972C7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Camion déménagement rouge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B54E6D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32919A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4AC9144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F1B92A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7FD5E69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4BFCD59F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DK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3D9C24C8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A3BD55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474256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6CC90A1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59271D2C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E77EDE2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9EDC328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CC200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1649705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Camion-citerne bleu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B026B3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6D7F300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5920E8E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F45495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01B235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7C286652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DK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34EA5931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D6C7AF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5B5A76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4E4D0B3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7C9CB1F3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C96F90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6DC456D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CC201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B60562A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Camion-citerne rouge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9D674D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34DC91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A28D89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3C09F32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4C1A78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7445FFF9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DK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3C79EA4B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C1E1C62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A33ACF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B7FB056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0295E1F3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263A7E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42CD654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CR300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7274210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Camion ridelle bleu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81E28B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80CEA92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28FA0B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B15060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0956FA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FE8E7C1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DK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050FB6A7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46DEC87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BBE102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57E1FC6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1A34D802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B09D3D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53117BAF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CR301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60C2D478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Camion ridelle rouge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D5DEF03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7A723C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3213588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B386D2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PF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2EC0C59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346909D3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DK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3CAAA092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78DECE5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vAlign w:val="center"/>
          </w:tcPr>
          <w:p w14:paraId="169FB103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75670DF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00EBB2A7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84F72A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AEE7E23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CH005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A69B5CB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 xml:space="preserve">Châssis monté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470059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8941BD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ASS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4FD1612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C4479E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A05195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0AAD017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CVD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3FDCAF7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A60199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3C2374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CCF89F1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675673DB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D316AC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BDB859B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H000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FA15ACF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Conteneur bleu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C258652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69EF0C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A88A96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7D8F3A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908D9F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39F83D9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991D380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A6BD422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5B5CEC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ACA8B80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02506C4E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AA787E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8157F9D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H001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BCD63A8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Conteneur rouge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174F1A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E679AC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7A917C9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D0257E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DF3299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49026B4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929A9D8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E65B73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F3344A0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CDC8113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268D19B1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2579AD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5DD08C5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CA000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BA66168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Cabine montée bleue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8F3A593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623ED9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ASS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B5E96F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6D35FA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60920F9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742B6D1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CVD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56C38E7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3CFF2F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BA91A5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1654ECF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2B82FC0A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E1F6183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4ECA522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CA001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587F6EF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Cabine montée rouge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C190E6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84B897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ASS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4E5B5EE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B81568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BE18EE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733F22E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CVD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EDECCBD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4615C6E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623C5C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567004B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41AEB2FD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B0BC759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DEB989E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M000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24AC5D6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Moteur bleu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9944D8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96F030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2D3B28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E746F7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3E62EC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09C9739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262624F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362738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2F6BB3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E78F729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47193E58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6157E9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1A6F352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M001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CD18A06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Moteur rouge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DA8DDF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258727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62C5DB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F13A2C0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F5780D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AF73AFC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99E9EE7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542D71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04258A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C5013ED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5F6D74BC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E79883E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76C76F0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P004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71B8271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Pare-chocs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5681E2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65A076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6DBB61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5E573D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E9AA12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D253407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749C8BD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4A6A61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83FB439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EF1DB0E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34690A3F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5244989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C25BC33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P005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EB1C98B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Phare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58DAB3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6EF49E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4F22D5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9C2D61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29D49D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7268A21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C8E09B4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016FFA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D5A8B8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5A7760F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02D9492E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CBAE2D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89CFE50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ES000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9D52358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Essieu monté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0B9D07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37F5BD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ASS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7F3358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85A320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73DD4D0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A1A1817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CVD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61AECD0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1FBEC3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8A0B46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8356110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00364149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4D91D2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8418C1C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C000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5A8FE91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Cabine bleue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F3AC5D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CC46F52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6EF68B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990283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A639E9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AC90F08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E527482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C4C677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A29D13E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14CF3EB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7CA50608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C7348D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DBF263B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C001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92A6EA4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Cabine rouge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BE34ED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A53551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9F4DAF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1809CEE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E112B9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3C1B3CB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91B4338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5EE985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D56B85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2E9C130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7104E513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1E5589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6838FAA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C004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02B3031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Châssis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3E4B3E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7D742C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82957D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51B5F2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61ED7D3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84AA660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2DD79DB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5989D4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AD58029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BA26B8E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1D7DC7DE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3D4F679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C00616F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V004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5A6EB97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Pare-brise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FA8DAE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BE2514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45481E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9078F6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214FCC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A32CF31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A433D4D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0939D2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A007D0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FC9D85A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70EB1B68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7D695AF3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DD30B2C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V005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4606A3B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Verre de portière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1D82BB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D11832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3E1B5F3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AC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50E275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B08C67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AB2BF77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667F200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CBBC58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A96FDC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D938F3F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06E138C5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687557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0E6E3FE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T000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4C5435F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Citerne bleue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EB63A8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FF0FF0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B7568A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23D44E3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388672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2E9D680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FD6C118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CBA925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C8C8DD7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72A252E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0923B2F8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94B95FE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3C5DC22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T001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89ADA4B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Citerne rouge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7B55632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2B8AC09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1AC9018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4208C63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FB68E1E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9771D7F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9B349B6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E1F83E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A1475B5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DF48874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10ECC4E3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9958BFE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9285615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R000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B7B300E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Ridelle bleue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FEF6D6B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F455DA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3271AA6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E362E9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FA734D9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CA32D64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B1136E2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E7368F9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C8EEF5F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42820453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  <w:tr w:rsidR="00BB6D0B" w:rsidRPr="00C42268" w14:paraId="4471F75B" w14:textId="77777777" w:rsidTr="006F7F7A">
        <w:trPr>
          <w:cantSplit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649FF0C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Fabriqué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FCA4D3F" w14:textId="77777777" w:rsidR="00BB6D0B" w:rsidRPr="00C42268" w:rsidRDefault="00BB6D0B" w:rsidP="00BB6D0B">
            <w:pPr>
              <w:rPr>
                <w:rFonts w:ascii="Helvetica" w:hAnsi="Helvetica"/>
                <w:b/>
                <w:color w:val="000000"/>
                <w:sz w:val="14"/>
                <w:lang w:val="fr-FR"/>
              </w:rPr>
            </w:pPr>
            <w:r w:rsidRPr="00C42268">
              <w:rPr>
                <w:rFonts w:ascii="Arial" w:hAnsi="Arial"/>
                <w:b/>
                <w:color w:val="000000"/>
                <w:sz w:val="14"/>
                <w:lang w:val="fr-FR"/>
              </w:rPr>
              <w:t>R001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F023437" w14:textId="77777777" w:rsidR="00BB6D0B" w:rsidRPr="00C42268" w:rsidRDefault="00BB6D0B" w:rsidP="00BB6D0B">
            <w:pPr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Ridelle rouge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29A030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UN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09726C8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FAB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5BB044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CR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29F4A2A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3ED2691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BED6584" w14:textId="77777777" w:rsidR="00BB6D0B" w:rsidRPr="00C42268" w:rsidRDefault="00BB6D0B" w:rsidP="00BB6D0B">
            <w:pPr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D5C2E73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DISP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46EE624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D7FD05D" w14:textId="77777777" w:rsidR="00BB6D0B" w:rsidRPr="00C42268" w:rsidRDefault="00BB6D0B" w:rsidP="00BB6D0B">
            <w:pPr>
              <w:jc w:val="center"/>
              <w:rPr>
                <w:rFonts w:ascii="Helvetica" w:hAnsi="Helvetica"/>
                <w:color w:val="000000"/>
                <w:sz w:val="16"/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B695F17" w14:textId="77777777" w:rsidR="00BB6D0B" w:rsidRPr="00C42268" w:rsidRDefault="00BB6D0B" w:rsidP="00BB6D0B">
            <w:pPr>
              <w:jc w:val="center"/>
              <w:rPr>
                <w:lang w:val="fr-FR"/>
              </w:rPr>
            </w:pPr>
            <w:r w:rsidRPr="00C42268">
              <w:rPr>
                <w:rFonts w:ascii="Arial" w:hAnsi="Arial"/>
                <w:color w:val="000000"/>
                <w:sz w:val="16"/>
                <w:lang w:val="fr-FR"/>
              </w:rPr>
              <w:t>2</w:t>
            </w:r>
          </w:p>
        </w:tc>
      </w:tr>
    </w:tbl>
    <w:p w14:paraId="0FBA7BBB" w14:textId="77777777" w:rsidR="00BB6D0B" w:rsidRPr="00C42268" w:rsidRDefault="00BB6D0B" w:rsidP="00BB6D0B">
      <w:pPr>
        <w:pStyle w:val="Corpsdetexte"/>
        <w:spacing w:after="120"/>
        <w:rPr>
          <w:rFonts w:ascii="Arial" w:hAnsi="Arial"/>
          <w:b/>
          <w:color w:val="000000"/>
          <w:sz w:val="26"/>
          <w:lang w:val="fr-FR"/>
        </w:rPr>
      </w:pPr>
      <w:r w:rsidRPr="00C42268">
        <w:rPr>
          <w:rFonts w:ascii="Arial" w:hAnsi="Arial"/>
          <w:b/>
          <w:color w:val="000000"/>
          <w:sz w:val="26"/>
          <w:lang w:val="fr-FR"/>
        </w:rPr>
        <w:t>Tableau de description des articles</w:t>
      </w:r>
    </w:p>
    <w:p w14:paraId="3AD121B3" w14:textId="77777777" w:rsidR="00BB6D0B" w:rsidRPr="00C42268" w:rsidRDefault="00BB6D0B" w:rsidP="00BB6D0B">
      <w:pPr>
        <w:pStyle w:val="Liste"/>
        <w:ind w:left="0" w:firstLine="0"/>
        <w:rPr>
          <w:lang w:val="fr-FR"/>
        </w:rPr>
        <w:sectPr w:rsidR="00BB6D0B" w:rsidRPr="00C42268" w:rsidSect="00D42A9A">
          <w:headerReference w:type="default" r:id="rId10"/>
          <w:pgSz w:w="16840" w:h="11907" w:code="9"/>
          <w:pgMar w:top="1418" w:right="1134" w:bottom="1134" w:left="1701" w:header="720" w:footer="720" w:gutter="0"/>
          <w:cols w:space="720"/>
          <w:noEndnote/>
          <w:docGrid w:linePitch="272"/>
        </w:sectPr>
      </w:pPr>
    </w:p>
    <w:tbl>
      <w:tblPr>
        <w:tblW w:w="9577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914"/>
        <w:gridCol w:w="6663"/>
      </w:tblGrid>
      <w:tr w:rsidR="00BB6D0B" w:rsidRPr="00CE17D7" w14:paraId="34AAED00" w14:textId="77777777" w:rsidTr="00886E09">
        <w:trPr>
          <w:cantSplit/>
        </w:trPr>
        <w:tc>
          <w:tcPr>
            <w:tcW w:w="2914" w:type="dxa"/>
          </w:tcPr>
          <w:p w14:paraId="040698DD" w14:textId="77777777" w:rsidR="00BB6D0B" w:rsidRPr="00D17F1C" w:rsidRDefault="00BB6D0B" w:rsidP="00886E09">
            <w:pPr>
              <w:pStyle w:val="MarginNote"/>
              <w:jc w:val="right"/>
              <w:rPr>
                <w:lang w:val="fr-FR"/>
              </w:rPr>
            </w:pPr>
            <w:r w:rsidRPr="00D17F1C">
              <w:rPr>
                <w:b/>
                <w:lang w:val="fr-FR"/>
              </w:rPr>
              <w:lastRenderedPageBreak/>
              <w:t>QUESTION 1-1</w:t>
            </w:r>
            <w:r w:rsidRPr="00D17F1C">
              <w:rPr>
                <w:lang w:val="fr-FR"/>
              </w:rPr>
              <w:t xml:space="preserve"> </w:t>
            </w:r>
          </w:p>
        </w:tc>
        <w:tc>
          <w:tcPr>
            <w:tcW w:w="6663" w:type="dxa"/>
          </w:tcPr>
          <w:p w14:paraId="0C22F8AE" w14:textId="77777777" w:rsidR="00BB6D0B" w:rsidRPr="00D17F1C" w:rsidRDefault="00BB6D0B" w:rsidP="00886E09">
            <w:pPr>
              <w:pStyle w:val="Corpsdetexte"/>
              <w:ind w:left="0"/>
              <w:rPr>
                <w:i/>
                <w:lang w:val="fr-FR"/>
              </w:rPr>
            </w:pPr>
            <w:r w:rsidRPr="00D17F1C">
              <w:rPr>
                <w:i/>
                <w:lang w:val="fr-FR"/>
              </w:rPr>
              <w:t xml:space="preserve">Comment appelle-t-on le type de codification utilisée ici pour les codes des articles (par exemple CD100, CD200, ABS501) ? Cette codification est-elle cohérente ? Est-ce important ? Que gagne-t-on à avoir une codification bien conçue ? </w:t>
            </w:r>
          </w:p>
        </w:tc>
      </w:tr>
    </w:tbl>
    <w:p w14:paraId="1C52DEE9" w14:textId="77777777" w:rsidR="00BB6D0B" w:rsidRPr="00BB6D0B" w:rsidRDefault="00BB6D0B" w:rsidP="00BB6D0B">
      <w:pPr>
        <w:pStyle w:val="Titre4"/>
        <w:keepLines w:val="0"/>
        <w:spacing w:before="216" w:after="14"/>
        <w:ind w:left="2880"/>
        <w:rPr>
          <w:rFonts w:ascii="Arial" w:eastAsia="Times New Roman" w:hAnsi="Arial" w:cs="Times New Roman"/>
          <w:b/>
          <w:iCs w:val="0"/>
          <w:color w:val="auto"/>
          <w:sz w:val="24"/>
          <w:lang w:val="fr-FR"/>
        </w:rPr>
      </w:pPr>
      <w:r w:rsidRPr="00BB6D0B">
        <w:rPr>
          <w:rFonts w:ascii="Arial" w:eastAsia="Times New Roman" w:hAnsi="Arial" w:cs="Times New Roman"/>
          <w:b/>
          <w:iCs w:val="0"/>
          <w:color w:val="auto"/>
          <w:sz w:val="24"/>
          <w:lang w:val="fr-FR"/>
        </w:rPr>
        <w:t>Quelques manipulations</w:t>
      </w:r>
    </w:p>
    <w:p w14:paraId="323E562E" w14:textId="77777777" w:rsidR="00BB6D0B" w:rsidRDefault="00BB6D0B" w:rsidP="00BB6D0B">
      <w:pPr>
        <w:pStyle w:val="Corpsdetexte"/>
        <w:rPr>
          <w:lang w:val="fr-FR"/>
        </w:rPr>
      </w:pPr>
      <w:r w:rsidRPr="00C42268">
        <w:rPr>
          <w:lang w:val="fr-FR"/>
        </w:rPr>
        <w:t xml:space="preserve">Les articles saisis peuvent donner lieu à des </w:t>
      </w:r>
      <w:r>
        <w:rPr>
          <w:lang w:val="fr-FR"/>
        </w:rPr>
        <w:t>regroupements</w:t>
      </w:r>
      <w:r w:rsidRPr="00C42268">
        <w:rPr>
          <w:lang w:val="fr-FR"/>
        </w:rPr>
        <w:t xml:space="preserve"> spécifiques en fonction de </w:t>
      </w:r>
      <w:r>
        <w:rPr>
          <w:lang w:val="fr-FR"/>
        </w:rPr>
        <w:t xml:space="preserve">divers </w:t>
      </w:r>
      <w:r w:rsidRPr="00C42268">
        <w:rPr>
          <w:lang w:val="fr-FR"/>
        </w:rPr>
        <w:t xml:space="preserve">critères de tri. Réaliser les </w:t>
      </w:r>
      <w:r>
        <w:rPr>
          <w:lang w:val="fr-FR"/>
        </w:rPr>
        <w:t>regroupements</w:t>
      </w:r>
      <w:r w:rsidRPr="00C42268">
        <w:rPr>
          <w:lang w:val="fr-FR"/>
        </w:rPr>
        <w:t xml:space="preserve"> pour les critères suivants, la nature des articles, la catégorie et la classe ABC. Ces éditions sont obtenues à l'écran via l</w:t>
      </w:r>
      <w:r>
        <w:rPr>
          <w:lang w:val="fr-FR"/>
        </w:rPr>
        <w:t>a</w:t>
      </w:r>
      <w:r w:rsidRPr="00C42268">
        <w:rPr>
          <w:lang w:val="fr-FR"/>
        </w:rPr>
        <w:t xml:space="preserve"> </w:t>
      </w:r>
      <w:r>
        <w:rPr>
          <w:lang w:val="fr-FR"/>
        </w:rPr>
        <w:t>page</w:t>
      </w:r>
      <w:r w:rsidRPr="00C42268">
        <w:rPr>
          <w:lang w:val="fr-FR"/>
        </w:rPr>
        <w:t xml:space="preserve"> </w:t>
      </w:r>
      <w:r w:rsidRPr="004A717D">
        <w:rPr>
          <w:b/>
          <w:lang w:val="fr-FR"/>
        </w:rPr>
        <w:t>Liste</w:t>
      </w:r>
      <w:r>
        <w:rPr>
          <w:lang w:val="fr-FR"/>
        </w:rPr>
        <w:t xml:space="preserve"> </w:t>
      </w:r>
      <w:r w:rsidRPr="004A717D">
        <w:rPr>
          <w:b/>
          <w:lang w:val="fr-FR"/>
        </w:rPr>
        <w:t>des articles</w:t>
      </w:r>
      <w:r w:rsidRPr="00C42268">
        <w:rPr>
          <w:lang w:val="fr-FR"/>
        </w:rPr>
        <w:t xml:space="preserve">, option </w:t>
      </w:r>
      <w:r>
        <w:rPr>
          <w:b/>
          <w:lang w:val="fr-FR"/>
        </w:rPr>
        <w:t>Grouper par…</w:t>
      </w:r>
      <w:r w:rsidRPr="00C42268">
        <w:rPr>
          <w:lang w:val="fr-FR"/>
        </w:rPr>
        <w:t xml:space="preserve">. </w:t>
      </w:r>
    </w:p>
    <w:p w14:paraId="1C7CEBC5" w14:textId="77777777" w:rsidR="00BB6D0B" w:rsidRPr="00C42268" w:rsidRDefault="00BB6D0B" w:rsidP="00BB6D0B">
      <w:pPr>
        <w:pStyle w:val="Corpsdetexte"/>
        <w:pBdr>
          <w:top w:val="single" w:sz="12" w:space="1" w:color="auto"/>
          <w:bottom w:val="single" w:sz="12" w:space="1" w:color="auto"/>
        </w:pBdr>
        <w:rPr>
          <w:lang w:val="fr-FR"/>
        </w:rPr>
      </w:pPr>
      <w:r>
        <w:rPr>
          <w:lang w:val="fr-FR"/>
        </w:rPr>
        <w:t xml:space="preserve">On peut également préparer des états à imprimer à partir de la page </w:t>
      </w:r>
      <w:r w:rsidRPr="00AC31D2">
        <w:rPr>
          <w:b/>
          <w:lang w:val="fr-FR"/>
        </w:rPr>
        <w:t>Administration</w:t>
      </w:r>
      <w:r>
        <w:rPr>
          <w:lang w:val="fr-FR"/>
        </w:rPr>
        <w:t xml:space="preserve">, bouton </w:t>
      </w:r>
      <w:r w:rsidRPr="00AC31D2">
        <w:rPr>
          <w:b/>
          <w:lang w:val="fr-FR"/>
        </w:rPr>
        <w:t>Editions</w:t>
      </w:r>
      <w:r>
        <w:rPr>
          <w:lang w:val="fr-FR"/>
        </w:rPr>
        <w:t xml:space="preserve">. Sélectionner l’état désiré dans les listes de gauche. Cliquer sur le bouton </w:t>
      </w:r>
      <w:r w:rsidRPr="00AC31D2">
        <w:rPr>
          <w:b/>
          <w:lang w:val="fr-FR"/>
        </w:rPr>
        <w:t>Imprimer</w:t>
      </w:r>
      <w:r>
        <w:rPr>
          <w:lang w:val="fr-FR"/>
        </w:rPr>
        <w:t xml:space="preserve"> ou sur le bouton </w:t>
      </w:r>
      <w:proofErr w:type="spellStart"/>
      <w:r w:rsidRPr="00AC31D2">
        <w:rPr>
          <w:b/>
          <w:lang w:val="fr-FR"/>
        </w:rPr>
        <w:t>Pdf</w:t>
      </w:r>
      <w:proofErr w:type="spellEnd"/>
      <w:r>
        <w:rPr>
          <w:lang w:val="fr-FR"/>
        </w:rPr>
        <w:t xml:space="preserve"> pour obtenir un document imprimable. Taper </w:t>
      </w:r>
      <w:r w:rsidRPr="00AC31D2">
        <w:rPr>
          <w:b/>
          <w:lang w:val="fr-FR"/>
        </w:rPr>
        <w:t>Ctrl + P</w:t>
      </w:r>
      <w:r>
        <w:rPr>
          <w:lang w:val="fr-FR"/>
        </w:rPr>
        <w:t xml:space="preserve"> pour lancer l’impression.</w:t>
      </w:r>
    </w:p>
    <w:p w14:paraId="7F6D9BDC" w14:textId="77777777" w:rsidR="00BB6D0B" w:rsidRPr="00BB6D0B" w:rsidRDefault="00BB6D0B" w:rsidP="00BB6D0B">
      <w:pPr>
        <w:pStyle w:val="Titre3"/>
        <w:keepLines w:val="0"/>
        <w:spacing w:before="340"/>
        <w:ind w:left="2880"/>
        <w:rPr>
          <w:rFonts w:ascii="Arial" w:eastAsia="Times New Roman" w:hAnsi="Arial" w:cs="Times New Roman"/>
          <w:b/>
          <w:color w:val="auto"/>
          <w:sz w:val="28"/>
          <w:szCs w:val="20"/>
          <w:lang w:val="fr-FR"/>
        </w:rPr>
      </w:pPr>
      <w:bookmarkStart w:id="0" w:name="_Toc468785313"/>
      <w:r w:rsidRPr="00BB6D0B">
        <w:rPr>
          <w:rFonts w:ascii="Arial" w:eastAsia="Times New Roman" w:hAnsi="Arial" w:cs="Times New Roman"/>
          <w:b/>
          <w:color w:val="auto"/>
          <w:sz w:val="28"/>
          <w:szCs w:val="20"/>
          <w:lang w:val="fr-FR"/>
        </w:rPr>
        <w:t>Création d'un article fantôme</w:t>
      </w:r>
      <w:bookmarkEnd w:id="0"/>
    </w:p>
    <w:p w14:paraId="2B014913" w14:textId="77777777" w:rsidR="00BB6D0B" w:rsidRPr="00C42268" w:rsidRDefault="00BB6D0B" w:rsidP="00BB6D0B">
      <w:pPr>
        <w:pStyle w:val="Corpsdetexte"/>
        <w:shd w:val="clear" w:color="auto" w:fill="F2F2F2"/>
        <w:rPr>
          <w:lang w:val="fr-FR"/>
        </w:rPr>
      </w:pPr>
      <w:r w:rsidRPr="00C42268">
        <w:rPr>
          <w:lang w:val="fr-FR"/>
        </w:rPr>
        <w:t xml:space="preserve">On va maintenant saisir un article fantôme dans la </w:t>
      </w:r>
      <w:r>
        <w:rPr>
          <w:lang w:val="fr-FR"/>
        </w:rPr>
        <w:t>page</w:t>
      </w:r>
      <w:r w:rsidRPr="00C42268">
        <w:rPr>
          <w:lang w:val="fr-FR"/>
        </w:rPr>
        <w:t xml:space="preserve"> </w:t>
      </w:r>
      <w:r w:rsidRPr="00291579">
        <w:rPr>
          <w:b/>
          <w:lang w:val="fr-FR"/>
        </w:rPr>
        <w:t>Gestion des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a</w:t>
      </w:r>
      <w:r w:rsidRPr="00C42268">
        <w:rPr>
          <w:b/>
          <w:bCs/>
          <w:lang w:val="fr-FR"/>
        </w:rPr>
        <w:t>rticles</w:t>
      </w:r>
      <w:r w:rsidRPr="00C42268">
        <w:rPr>
          <w:lang w:val="fr-FR"/>
        </w:rPr>
        <w:t xml:space="preserve"> </w:t>
      </w:r>
      <w:r>
        <w:rPr>
          <w:lang w:val="fr-FR"/>
        </w:rPr>
        <w:t>(</w:t>
      </w:r>
      <w:r w:rsidRPr="00C42268">
        <w:rPr>
          <w:lang w:val="fr-FR"/>
        </w:rPr>
        <w:t xml:space="preserve">menu </w:t>
      </w:r>
      <w:r>
        <w:rPr>
          <w:b/>
          <w:lang w:val="fr-FR"/>
        </w:rPr>
        <w:t>T</w:t>
      </w:r>
      <w:r w:rsidRPr="00C42268">
        <w:rPr>
          <w:b/>
          <w:lang w:val="fr-FR"/>
        </w:rPr>
        <w:t>echnique</w:t>
      </w:r>
      <w:r>
        <w:rPr>
          <w:b/>
          <w:lang w:val="fr-FR"/>
        </w:rPr>
        <w:t>)</w:t>
      </w:r>
      <w:r w:rsidRPr="00C42268">
        <w:rPr>
          <w:lang w:val="fr-FR"/>
        </w:rPr>
        <w:t>. Cet article dont la description est définie dans le tableau ci-dessous sera exploité dans la session 2.</w:t>
      </w:r>
    </w:p>
    <w:p w14:paraId="6B5D2502" w14:textId="77777777" w:rsidR="00BB6D0B" w:rsidRPr="00C42268" w:rsidRDefault="00BB6D0B" w:rsidP="00BB6D0B">
      <w:pPr>
        <w:pStyle w:val="Corpsdetexte"/>
        <w:spacing w:after="120"/>
        <w:rPr>
          <w:rFonts w:ascii="Arial" w:hAnsi="Arial"/>
          <w:b/>
          <w:color w:val="000000"/>
          <w:lang w:val="fr-FR"/>
        </w:rPr>
      </w:pPr>
      <w:r w:rsidRPr="00C42268">
        <w:rPr>
          <w:rFonts w:ascii="Arial" w:hAnsi="Arial"/>
          <w:b/>
          <w:color w:val="000000"/>
          <w:lang w:val="fr-FR"/>
        </w:rPr>
        <w:t>Tableau de description de l'article fantôme</w:t>
      </w:r>
    </w:p>
    <w:tbl>
      <w:tblPr>
        <w:tblW w:w="0" w:type="auto"/>
        <w:jc w:val="right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560"/>
        <w:gridCol w:w="708"/>
        <w:gridCol w:w="709"/>
        <w:gridCol w:w="1072"/>
      </w:tblGrid>
      <w:tr w:rsidR="00BB6D0B" w:rsidRPr="00EC70A1" w14:paraId="69B56641" w14:textId="77777777" w:rsidTr="00886E09">
        <w:trPr>
          <w:cantSplit/>
          <w:trHeight w:val="259"/>
          <w:jc w:val="right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F61A606" w14:textId="77777777" w:rsidR="00BB6D0B" w:rsidRPr="00EC70A1" w:rsidRDefault="00BB6D0B" w:rsidP="00886E09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</w:pPr>
            <w:r w:rsidRPr="00EC70A1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Sélection</w:t>
            </w:r>
          </w:p>
          <w:p w14:paraId="102B2E64" w14:textId="77777777" w:rsidR="00BB6D0B" w:rsidRPr="00EC70A1" w:rsidRDefault="00BB6D0B" w:rsidP="00886E09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fr-FR"/>
              </w:rPr>
            </w:pPr>
            <w:r w:rsidRPr="00EC70A1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type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39F6FB1" w14:textId="77777777" w:rsidR="00BB6D0B" w:rsidRPr="00EC70A1" w:rsidRDefault="00BB6D0B" w:rsidP="00886E09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fr-FR"/>
              </w:rPr>
            </w:pPr>
            <w:r w:rsidRPr="00EC70A1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CODE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68CD06F" w14:textId="77777777" w:rsidR="00BB6D0B" w:rsidRPr="00EC70A1" w:rsidRDefault="00BB6D0B" w:rsidP="00886E09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fr-FR"/>
              </w:rPr>
            </w:pPr>
            <w:r w:rsidRPr="00EC70A1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LIBELLE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3252B30" w14:textId="77777777" w:rsidR="00BB6D0B" w:rsidRPr="00EC70A1" w:rsidRDefault="00BB6D0B" w:rsidP="00886E09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fr-FR"/>
              </w:rPr>
            </w:pPr>
            <w:proofErr w:type="spellStart"/>
            <w:r w:rsidRPr="00EC70A1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Deci</w:t>
            </w:r>
            <w:proofErr w:type="spellEnd"/>
            <w:r w:rsidRPr="00EC70A1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. Stock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3F68377" w14:textId="77777777" w:rsidR="00BB6D0B" w:rsidRPr="00EC70A1" w:rsidRDefault="00BB6D0B" w:rsidP="00886E09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fr-FR"/>
              </w:rPr>
            </w:pPr>
            <w:proofErr w:type="spellStart"/>
            <w:r w:rsidRPr="00EC70A1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Deci</w:t>
            </w:r>
            <w:proofErr w:type="spellEnd"/>
            <w:r w:rsidRPr="00EC70A1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. Nom.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31E3A74" w14:textId="77777777" w:rsidR="00BB6D0B" w:rsidRPr="00EC70A1" w:rsidRDefault="00BB6D0B" w:rsidP="00886E09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  <w:lang w:val="fr-FR"/>
              </w:rPr>
            </w:pPr>
            <w:proofErr w:type="spellStart"/>
            <w:r w:rsidRPr="00EC70A1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Deci</w:t>
            </w:r>
            <w:proofErr w:type="spellEnd"/>
            <w:r w:rsidRPr="00EC70A1">
              <w:rPr>
                <w:rFonts w:ascii="Arial" w:hAnsi="Arial"/>
                <w:b/>
                <w:color w:val="000000"/>
                <w:sz w:val="18"/>
                <w:szCs w:val="18"/>
                <w:lang w:val="fr-FR"/>
              </w:rPr>
              <w:t>. Prix/Coût</w:t>
            </w:r>
          </w:p>
        </w:tc>
      </w:tr>
      <w:tr w:rsidR="00BB6D0B" w:rsidRPr="00EC70A1" w14:paraId="318D51FA" w14:textId="77777777" w:rsidTr="00886E09">
        <w:trPr>
          <w:cantSplit/>
          <w:trHeight w:val="259"/>
          <w:jc w:val="right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0BE07" w14:textId="77777777" w:rsidR="00BB6D0B" w:rsidRPr="00EC70A1" w:rsidRDefault="00BB6D0B" w:rsidP="00886E09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lang w:val="fr-FR"/>
              </w:rPr>
            </w:pPr>
            <w:r w:rsidRPr="00EC70A1">
              <w:rPr>
                <w:rFonts w:ascii="Arial" w:hAnsi="Arial"/>
                <w:color w:val="000000"/>
                <w:sz w:val="18"/>
                <w:szCs w:val="18"/>
                <w:lang w:val="fr-FR"/>
              </w:rPr>
              <w:t>Fantôme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26FA64" w14:textId="77777777" w:rsidR="00BB6D0B" w:rsidRPr="00EC70A1" w:rsidRDefault="00BB6D0B" w:rsidP="00886E09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lang w:val="fr-FR"/>
              </w:rPr>
            </w:pPr>
            <w:r w:rsidRPr="00EC70A1">
              <w:rPr>
                <w:rFonts w:ascii="Arial" w:hAnsi="Arial"/>
                <w:color w:val="000000"/>
                <w:sz w:val="18"/>
                <w:szCs w:val="18"/>
                <w:lang w:val="fr-FR"/>
              </w:rPr>
              <w:t>FAN01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60C53E" w14:textId="77777777" w:rsidR="00BB6D0B" w:rsidRPr="00EC70A1" w:rsidRDefault="00BB6D0B" w:rsidP="00886E09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lang w:val="fr-FR"/>
              </w:rPr>
            </w:pPr>
            <w:r w:rsidRPr="00EC70A1">
              <w:rPr>
                <w:rFonts w:ascii="Arial" w:hAnsi="Arial"/>
                <w:color w:val="000000"/>
                <w:sz w:val="18"/>
                <w:szCs w:val="18"/>
                <w:lang w:val="fr-FR"/>
              </w:rPr>
              <w:t>Article fantôme 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7B991E" w14:textId="77777777" w:rsidR="00BB6D0B" w:rsidRPr="00EC70A1" w:rsidRDefault="00BB6D0B" w:rsidP="00886E09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lang w:val="fr-FR"/>
              </w:rPr>
            </w:pPr>
            <w:r w:rsidRPr="00EC70A1">
              <w:rPr>
                <w:rFonts w:ascii="Arial" w:hAnsi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ADD337" w14:textId="77777777" w:rsidR="00BB6D0B" w:rsidRPr="00EC70A1" w:rsidRDefault="00BB6D0B" w:rsidP="00886E09">
            <w:pPr>
              <w:jc w:val="center"/>
              <w:rPr>
                <w:rFonts w:ascii="Helvetica" w:hAnsi="Helvetica"/>
                <w:color w:val="000000"/>
                <w:sz w:val="18"/>
                <w:szCs w:val="18"/>
                <w:lang w:val="fr-FR"/>
              </w:rPr>
            </w:pPr>
            <w:r w:rsidRPr="00EC70A1">
              <w:rPr>
                <w:rFonts w:ascii="Arial" w:hAnsi="Arial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CAB1C" w14:textId="77777777" w:rsidR="00BB6D0B" w:rsidRPr="00EC70A1" w:rsidRDefault="00BB6D0B" w:rsidP="00886E09">
            <w:pPr>
              <w:jc w:val="center"/>
              <w:rPr>
                <w:rFonts w:ascii="Arial" w:hAnsi="Arial"/>
                <w:color w:val="000000"/>
                <w:sz w:val="18"/>
                <w:szCs w:val="18"/>
                <w:lang w:val="fr-FR"/>
              </w:rPr>
            </w:pPr>
            <w:r w:rsidRPr="00EC70A1">
              <w:rPr>
                <w:rFonts w:ascii="Arial" w:hAnsi="Arial"/>
                <w:color w:val="000000"/>
                <w:sz w:val="18"/>
                <w:szCs w:val="18"/>
                <w:lang w:val="fr-FR"/>
              </w:rPr>
              <w:t>2</w:t>
            </w:r>
          </w:p>
        </w:tc>
      </w:tr>
    </w:tbl>
    <w:p w14:paraId="158EA084" w14:textId="77777777" w:rsidR="00BB6D0B" w:rsidRDefault="00BB6D0B" w:rsidP="00BB6D0B">
      <w:pPr>
        <w:pStyle w:val="Corpsdetexte"/>
        <w:rPr>
          <w:lang w:val="fr-FR"/>
        </w:rPr>
      </w:pPr>
    </w:p>
    <w:p w14:paraId="5745B370" w14:textId="1BB0A060" w:rsidR="00E812BA" w:rsidRPr="005D7D15" w:rsidRDefault="00E812BA" w:rsidP="00BB6D0B">
      <w:pPr>
        <w:pStyle w:val="Titre3"/>
        <w:rPr>
          <w:lang w:val="fr-FR"/>
        </w:rPr>
      </w:pPr>
    </w:p>
    <w:sectPr w:rsidR="00E812BA" w:rsidRPr="005D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3E07" w14:textId="77777777" w:rsidR="00B80527" w:rsidRDefault="00B80527">
      <w:r>
        <w:separator/>
      </w:r>
    </w:p>
  </w:endnote>
  <w:endnote w:type="continuationSeparator" w:id="0">
    <w:p w14:paraId="010CFFA9" w14:textId="77777777" w:rsidR="00B80527" w:rsidRDefault="00B8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E221" w14:textId="6703AFA2" w:rsidR="00F46AE3" w:rsidRPr="00123411" w:rsidRDefault="00000000" w:rsidP="00123411">
    <w:pPr>
      <w:pStyle w:val="Pieddepage"/>
      <w:jc w:val="center"/>
      <w:rPr>
        <w:b w:val="0"/>
      </w:rPr>
    </w:pPr>
    <w:r w:rsidRPr="00123411">
      <w:rPr>
        <w:b w:val="0"/>
      </w:rPr>
      <w:fldChar w:fldCharType="begin"/>
    </w:r>
    <w:r w:rsidRPr="00123411">
      <w:rPr>
        <w:b w:val="0"/>
        <w:lang w:val="fr-FR"/>
      </w:rPr>
      <w:instrText xml:space="preserve"> DATE \@ "dd/MM/yyyy" </w:instrText>
    </w:r>
    <w:r w:rsidRPr="00123411">
      <w:rPr>
        <w:b w:val="0"/>
      </w:rPr>
      <w:fldChar w:fldCharType="separate"/>
    </w:r>
    <w:r w:rsidR="00CE17D7">
      <w:rPr>
        <w:b w:val="0"/>
        <w:noProof/>
        <w:lang w:val="fr-FR"/>
      </w:rPr>
      <w:t>06/01/2024</w:t>
    </w:r>
    <w:r w:rsidRPr="00123411"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ED47" w14:textId="3B3DB0F4" w:rsidR="00F46AE3" w:rsidRPr="00CD46CA" w:rsidRDefault="00000000" w:rsidP="00CD46CA">
    <w:pPr>
      <w:pStyle w:val="Pieddepage"/>
      <w:jc w:val="center"/>
      <w:rPr>
        <w:b w:val="0"/>
        <w:lang w:val="fr-FR"/>
      </w:rPr>
    </w:pPr>
    <w:r w:rsidRPr="00CD46CA">
      <w:rPr>
        <w:rStyle w:val="Numrodepage"/>
        <w:b w:val="0"/>
      </w:rPr>
      <w:fldChar w:fldCharType="begin"/>
    </w:r>
    <w:r w:rsidRPr="00CD46CA">
      <w:rPr>
        <w:rStyle w:val="Numrodepage"/>
        <w:b w:val="0"/>
        <w:lang w:val="fr-FR"/>
      </w:rPr>
      <w:instrText xml:space="preserve"> DATE \@ "dd/MM/yyyy" </w:instrText>
    </w:r>
    <w:r w:rsidRPr="00CD46CA">
      <w:rPr>
        <w:rStyle w:val="Numrodepage"/>
        <w:b w:val="0"/>
      </w:rPr>
      <w:fldChar w:fldCharType="separate"/>
    </w:r>
    <w:r w:rsidR="00CE17D7">
      <w:rPr>
        <w:rStyle w:val="Numrodepage"/>
        <w:b w:val="0"/>
        <w:noProof/>
        <w:lang w:val="fr-FR"/>
      </w:rPr>
      <w:t>06/01/2024</w:t>
    </w:r>
    <w:r w:rsidRPr="00CD46CA">
      <w:rPr>
        <w:rStyle w:val="Numrodepage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11BA" w14:textId="77777777" w:rsidR="00B80527" w:rsidRDefault="00B80527">
      <w:r>
        <w:separator/>
      </w:r>
    </w:p>
  </w:footnote>
  <w:footnote w:type="continuationSeparator" w:id="0">
    <w:p w14:paraId="3BF8E0CA" w14:textId="77777777" w:rsidR="00B80527" w:rsidRDefault="00B8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5418" w14:textId="77777777" w:rsidR="00F46AE3" w:rsidRDefault="00000000">
    <w:pPr>
      <w:pStyle w:val="En-tte"/>
      <w:jc w:val="right"/>
    </w:pPr>
    <w:r>
      <w:t xml:space="preserve">- </w:t>
    </w:r>
    <w:r>
      <w:fldChar w:fldCharType="begin"/>
    </w:r>
    <w:r>
      <w:instrText>\PAGE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715B" w14:textId="77777777" w:rsidR="00F46AE3" w:rsidRDefault="00000000">
    <w:pPr>
      <w:pStyle w:val="En-tte"/>
      <w:jc w:val="right"/>
    </w:pPr>
    <w:r>
      <w:t xml:space="preserve">- </w:t>
    </w:r>
    <w:r>
      <w:fldChar w:fldCharType="begin"/>
    </w:r>
    <w:r>
      <w:instrText>\PAGE</w:instrText>
    </w:r>
    <w:r>
      <w:fldChar w:fldCharType="separate"/>
    </w:r>
    <w:r>
      <w:rPr>
        <w:noProof/>
      </w:rPr>
      <w:t>107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852"/>
    <w:multiLevelType w:val="hybridMultilevel"/>
    <w:tmpl w:val="4D144A8E"/>
    <w:lvl w:ilvl="0" w:tplc="865E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5"/>
    <w:rsid w:val="003F6B1C"/>
    <w:rsid w:val="0056048B"/>
    <w:rsid w:val="005D7D15"/>
    <w:rsid w:val="00630D86"/>
    <w:rsid w:val="006F7F7A"/>
    <w:rsid w:val="00797369"/>
    <w:rsid w:val="0080459D"/>
    <w:rsid w:val="00805DDD"/>
    <w:rsid w:val="00B80527"/>
    <w:rsid w:val="00BB6D0B"/>
    <w:rsid w:val="00C40B53"/>
    <w:rsid w:val="00C65D13"/>
    <w:rsid w:val="00CA597E"/>
    <w:rsid w:val="00CE17D7"/>
    <w:rsid w:val="00E47224"/>
    <w:rsid w:val="00E812BA"/>
    <w:rsid w:val="00F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C69"/>
  <w15:chartTrackingRefBased/>
  <w15:docId w15:val="{29CEFAA7-AD31-4F18-A0AF-629EAFE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itre1">
    <w:name w:val="heading 1"/>
    <w:basedOn w:val="Normal"/>
    <w:next w:val="Titre2"/>
    <w:link w:val="Titre1Car"/>
    <w:qFormat/>
    <w:rsid w:val="005D7D15"/>
    <w:pPr>
      <w:keepNext/>
      <w:spacing w:before="962" w:after="1682"/>
      <w:outlineLvl w:val="0"/>
    </w:pPr>
    <w:rPr>
      <w:rFonts w:ascii="Arial" w:hAnsi="Arial"/>
      <w:b/>
      <w:sz w:val="60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5D7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B6D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BB6D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7D15"/>
    <w:rPr>
      <w:rFonts w:ascii="Arial" w:eastAsia="Times New Roman" w:hAnsi="Arial" w:cs="Times New Roman"/>
      <w:b/>
      <w:kern w:val="0"/>
      <w:sz w:val="6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5D7D15"/>
    <w:pPr>
      <w:spacing w:before="242" w:after="722"/>
      <w:jc w:val="right"/>
    </w:pPr>
    <w:rPr>
      <w:rFonts w:ascii="Arial" w:hAnsi="Arial"/>
      <w:b/>
      <w:sz w:val="72"/>
    </w:rPr>
  </w:style>
  <w:style w:type="character" w:customStyle="1" w:styleId="TitreCar">
    <w:name w:val="Titre Car"/>
    <w:basedOn w:val="Policepardfaut"/>
    <w:link w:val="Titre"/>
    <w:rsid w:val="005D7D15"/>
    <w:rPr>
      <w:rFonts w:ascii="Arial" w:eastAsia="Times New Roman" w:hAnsi="Arial" w:cs="Times New Roman"/>
      <w:b/>
      <w:kern w:val="0"/>
      <w:sz w:val="72"/>
      <w:szCs w:val="20"/>
      <w:lang w:val="en-US" w:eastAsia="fr-FR"/>
      <w14:ligatures w14:val="none"/>
    </w:rPr>
  </w:style>
  <w:style w:type="paragraph" w:customStyle="1" w:styleId="ByLine">
    <w:name w:val="ByLine"/>
    <w:basedOn w:val="Titre"/>
    <w:rsid w:val="005D7D15"/>
    <w:rPr>
      <w:sz w:val="28"/>
    </w:rPr>
  </w:style>
  <w:style w:type="paragraph" w:customStyle="1" w:styleId="SuperTitle">
    <w:name w:val="SuperTitle"/>
    <w:basedOn w:val="Titre"/>
    <w:rsid w:val="005D7D15"/>
    <w:pPr>
      <w:pBdr>
        <w:top w:val="single" w:sz="30" w:space="1" w:color="auto"/>
      </w:pBdr>
      <w:spacing w:before="960" w:after="0"/>
      <w:ind w:left="1440"/>
    </w:pPr>
    <w:rPr>
      <w:sz w:val="28"/>
    </w:rPr>
  </w:style>
  <w:style w:type="paragraph" w:customStyle="1" w:styleId="BodyText1">
    <w:name w:val="Body Text1"/>
    <w:basedOn w:val="Normal"/>
    <w:rsid w:val="005D7D15"/>
    <w:pPr>
      <w:spacing w:before="115"/>
      <w:ind w:left="2880"/>
    </w:pPr>
    <w:rPr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5D7D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BB6D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fr-FR"/>
      <w14:ligatures w14:val="none"/>
    </w:rPr>
  </w:style>
  <w:style w:type="paragraph" w:styleId="Corpsdetexte">
    <w:name w:val="Body Text"/>
    <w:basedOn w:val="Normal"/>
    <w:link w:val="CorpsdetexteCar"/>
    <w:rsid w:val="00BB6D0B"/>
    <w:pPr>
      <w:spacing w:before="115"/>
      <w:ind w:left="2880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BB6D0B"/>
    <w:rPr>
      <w:rFonts w:ascii="Times New Roman" w:eastAsia="Times New Roman" w:hAnsi="Times New Roman" w:cs="Times New Roman"/>
      <w:kern w:val="0"/>
      <w:szCs w:val="20"/>
      <w:lang w:val="en-US" w:eastAsia="fr-FR"/>
      <w14:ligatures w14:val="none"/>
    </w:rPr>
  </w:style>
  <w:style w:type="character" w:styleId="lev">
    <w:name w:val="Strong"/>
    <w:basedOn w:val="Policepardfaut"/>
    <w:uiPriority w:val="22"/>
    <w:qFormat/>
    <w:rsid w:val="00BB6D0B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BB6D0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US" w:eastAsia="fr-FR"/>
      <w14:ligatures w14:val="none"/>
    </w:rPr>
  </w:style>
  <w:style w:type="paragraph" w:styleId="Liste">
    <w:name w:val="List"/>
    <w:basedOn w:val="Corpsdetexte"/>
    <w:rsid w:val="00BB6D0B"/>
    <w:pPr>
      <w:tabs>
        <w:tab w:val="left" w:pos="3960"/>
      </w:tabs>
      <w:ind w:left="3960" w:hanging="360"/>
    </w:pPr>
  </w:style>
  <w:style w:type="paragraph" w:styleId="Pieddepage">
    <w:name w:val="footer"/>
    <w:basedOn w:val="Normal"/>
    <w:link w:val="PieddepageCar"/>
    <w:rsid w:val="00BB6D0B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PieddepageCar">
    <w:name w:val="Pied de page Car"/>
    <w:basedOn w:val="Policepardfaut"/>
    <w:link w:val="Pieddepag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styleId="En-tte">
    <w:name w:val="header"/>
    <w:basedOn w:val="Normal"/>
    <w:link w:val="En-tteCar"/>
    <w:rsid w:val="00BB6D0B"/>
    <w:pP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En-tteCar">
    <w:name w:val="En-tête Car"/>
    <w:basedOn w:val="Policepardfaut"/>
    <w:link w:val="En-tt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customStyle="1" w:styleId="MarginNote">
    <w:name w:val="Margin Note"/>
    <w:basedOn w:val="Corpsdetexte"/>
    <w:rsid w:val="00BB6D0B"/>
    <w:pPr>
      <w:spacing w:before="122"/>
      <w:ind w:left="0" w:right="432"/>
    </w:pPr>
    <w:rPr>
      <w:i/>
    </w:rPr>
  </w:style>
  <w:style w:type="character" w:styleId="Numrodepage">
    <w:name w:val="page number"/>
    <w:basedOn w:val="Policepardfaut"/>
    <w:rsid w:val="00BB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Baglin</dc:creator>
  <cp:keywords/>
  <dc:description/>
  <cp:lastModifiedBy>Gerard Baglin</cp:lastModifiedBy>
  <cp:revision>4</cp:revision>
  <dcterms:created xsi:type="dcterms:W3CDTF">2024-01-06T09:39:00Z</dcterms:created>
  <dcterms:modified xsi:type="dcterms:W3CDTF">2024-01-07T17:26:00Z</dcterms:modified>
</cp:coreProperties>
</file>