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76" w:rsidRPr="00403C7E" w:rsidRDefault="00403C7E" w:rsidP="00403C7E">
      <w:pPr>
        <w:spacing w:after="0"/>
        <w:jc w:val="center"/>
        <w:rPr>
          <w:rFonts w:ascii="Algerian" w:hAnsi="Algerian"/>
          <w:b/>
          <w:i/>
          <w:sz w:val="32"/>
          <w:szCs w:val="32"/>
          <w:lang w:val="en-US"/>
        </w:rPr>
      </w:pPr>
      <w:r w:rsidRPr="00403C7E">
        <w:rPr>
          <w:rFonts w:ascii="Algerian" w:hAnsi="Algerian"/>
          <w:b/>
          <w:i/>
          <w:sz w:val="32"/>
          <w:szCs w:val="32"/>
          <w:lang w:val="en-US"/>
        </w:rPr>
        <w:t>RACKY SOW</w:t>
      </w:r>
    </w:p>
    <w:p w:rsidR="00403C7E" w:rsidRPr="00403C7E" w:rsidRDefault="00403C7E" w:rsidP="00403C7E">
      <w:pPr>
        <w:spacing w:after="0"/>
        <w:jc w:val="center"/>
        <w:rPr>
          <w:rFonts w:ascii="Algerian" w:hAnsi="Algerian"/>
          <w:b/>
          <w:i/>
          <w:sz w:val="32"/>
          <w:szCs w:val="32"/>
          <w:lang w:val="en-US"/>
        </w:rPr>
      </w:pPr>
      <w:r w:rsidRPr="00403C7E">
        <w:rPr>
          <w:rFonts w:ascii="Algerian" w:hAnsi="Algerian"/>
          <w:b/>
          <w:i/>
          <w:sz w:val="32"/>
          <w:szCs w:val="32"/>
          <w:lang w:val="en-US"/>
        </w:rPr>
        <w:t>CENTRE TRAINMAR</w:t>
      </w:r>
    </w:p>
    <w:p w:rsidR="00403C7E" w:rsidRDefault="00403C7E" w:rsidP="00403C7E">
      <w:pPr>
        <w:spacing w:after="0"/>
        <w:jc w:val="center"/>
        <w:rPr>
          <w:rFonts w:ascii="Algerian" w:hAnsi="Algerian"/>
          <w:b/>
          <w:i/>
          <w:sz w:val="32"/>
          <w:szCs w:val="32"/>
          <w:lang w:val="en-US"/>
        </w:rPr>
      </w:pPr>
      <w:r w:rsidRPr="00403C7E">
        <w:rPr>
          <w:rFonts w:ascii="Algerian" w:hAnsi="Algerian"/>
          <w:b/>
          <w:i/>
          <w:sz w:val="32"/>
          <w:szCs w:val="32"/>
          <w:lang w:val="en-US"/>
        </w:rPr>
        <w:t>MASTER 1 LT</w:t>
      </w:r>
    </w:p>
    <w:p w:rsidR="00BB678A" w:rsidRPr="00403C7E" w:rsidRDefault="00BB678A" w:rsidP="00403C7E">
      <w:pPr>
        <w:spacing w:after="0"/>
        <w:jc w:val="center"/>
        <w:rPr>
          <w:rFonts w:ascii="Algerian" w:hAnsi="Algerian"/>
          <w:b/>
          <w:i/>
          <w:sz w:val="32"/>
          <w:szCs w:val="32"/>
          <w:lang w:val="en-US"/>
        </w:rPr>
      </w:pPr>
    </w:p>
    <w:p w:rsidR="00BF1933" w:rsidRPr="00BF1933" w:rsidRDefault="00BF1933" w:rsidP="00BB67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933">
        <w:rPr>
          <w:rFonts w:ascii="Times New Roman" w:hAnsi="Times New Roman" w:cs="Times New Roman"/>
          <w:b/>
          <w:i/>
          <w:sz w:val="24"/>
          <w:szCs w:val="24"/>
          <w:u w:val="single"/>
        </w:rPr>
        <w:t>SESSION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F193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 ;</w:t>
      </w:r>
    </w:p>
    <w:p w:rsidR="00DA3C76" w:rsidRPr="00BF1933" w:rsidRDefault="00DA3C76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La table des conditions de paiements permet de calculer les dates d’exigibilité des factures clients ou fournisseurs. On entre un code et un libellé puis un taux d’escompte éventuel.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 2 :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Ici le graphe : arborescence nous montre l’article fabrique PLET100 et BOIS010 acheté qui s’affiche </w:t>
      </w:r>
    </w:p>
    <w:p w:rsidR="00EF3F39" w:rsidRPr="00BF1933" w:rsidRDefault="00EF3F39" w:rsidP="00BB67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Le graphe décalage nous constatons sur le PLET100, 5 jours besoin hebdomadaire. </w:t>
      </w:r>
    </w:p>
    <w:p w:rsidR="00EF3F39" w:rsidRPr="00BF1933" w:rsidRDefault="00EF3F39" w:rsidP="00BB67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Et pour le BOIS100 ,10 jours besoin hebdomadaire dans un cadre général l’écart de 5jours sur besoin hebdomadaire. </w:t>
      </w:r>
    </w:p>
    <w:p w:rsidR="00EF3F39" w:rsidRPr="00BF1933" w:rsidRDefault="00EF3F39" w:rsidP="00BB678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Donc le délai de réaction est de 15 jours 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Pour l’article ARM100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 xml:space="preserve">SESSION3 :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La capacité du poste de charge 100 est définie Critique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-les consommations matière ne son pas Spécifiées ici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On appel temps de transfert le temps nécessaire pour transférer les pièces a la phase suivants : il est utilise pour le jalonnement a capacité infinie et pour l’ordonnancement.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3.5</w:t>
      </w:r>
      <w:r w:rsidRPr="00BF1933">
        <w:rPr>
          <w:rFonts w:ascii="Times New Roman" w:hAnsi="Times New Roman" w:cs="Times New Roman"/>
          <w:sz w:val="24"/>
          <w:szCs w:val="24"/>
        </w:rPr>
        <w:t xml:space="preserve"> - La quantité du temps : il permet d’exprime des temps de fabrication sous forme de cadence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Elle permet également de spécifier des temps en secondes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A ce niveau Non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3.9</w:t>
      </w:r>
      <w:r w:rsidRPr="00BF1933">
        <w:rPr>
          <w:rFonts w:ascii="Times New Roman" w:hAnsi="Times New Roman" w:cs="Times New Roman"/>
          <w:sz w:val="24"/>
          <w:szCs w:val="24"/>
        </w:rPr>
        <w:t xml:space="preserve"> – il provient au niveau du poste de charge.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3.10- Ici nous constatons des opérations de fabrication constitue d’une entête de gamme et d’une séquence d’opération appeler phase. 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3.11</w:t>
      </w:r>
      <w:r w:rsidRPr="00BF1933">
        <w:rPr>
          <w:rFonts w:ascii="Times New Roman" w:hAnsi="Times New Roman" w:cs="Times New Roman"/>
          <w:sz w:val="24"/>
          <w:szCs w:val="24"/>
        </w:rPr>
        <w:t>- Nous prenons l’article ARM100 en partent du cout de l’article fabrique nous constatons le calcule des couts et couts standards ainsi que les prix de ventes et les marges.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-cout standard, cout précédent détermine couts calculé, écart réparation cout standards etc. 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BC9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933" w:rsidRPr="00BF1933" w:rsidRDefault="00BF1933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 4</w:t>
      </w:r>
      <w:r w:rsidRPr="00BF1933">
        <w:rPr>
          <w:rFonts w:ascii="Times New Roman" w:hAnsi="Times New Roman" w:cs="Times New Roman"/>
          <w:b/>
          <w:sz w:val="24"/>
          <w:szCs w:val="24"/>
        </w:rPr>
        <w:t>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4.2</w:t>
      </w:r>
      <w:r w:rsidRPr="00BF1933">
        <w:rPr>
          <w:rFonts w:ascii="Times New Roman" w:hAnsi="Times New Roman" w:cs="Times New Roman"/>
          <w:sz w:val="24"/>
          <w:szCs w:val="24"/>
        </w:rPr>
        <w:t>-  Au niveau du plan industriel et commercial, le commercial du 31/01/22 et a 350 a partir du 31/07/22, on constate un changement de variable.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- Dans l’évolution  des stocks nous constatons un large écart entre les stocks à des variables différents. Et la date du 30/07/22 est la plus élevé différents des autres. 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4.3</w:t>
      </w:r>
      <w:r w:rsidRPr="00BF1933">
        <w:rPr>
          <w:rFonts w:ascii="Times New Roman" w:hAnsi="Times New Roman" w:cs="Times New Roman"/>
          <w:sz w:val="24"/>
          <w:szCs w:val="24"/>
        </w:rPr>
        <w:t>- L’article type H.ASS nous constatons un coefficient de 3.00 stable dans le graphe, est un coefficient 3 du 31/01/22 AU 31/12/22 et une autre capacité variable du 31/01/22 au 31/12/22.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lastRenderedPageBreak/>
        <w:t>- pour l’article type H FAB nous constatons sur le graphe un coefficient de capacité à 6.00 stable et une capacité variable du 31 /01/22 au 31/01/22.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-Pour l’article HASS coefficient 3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-Pour l’article H.FAB coefficient est de 6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Dons nous constatons une différenciation des coefficients.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4.6 –</w:t>
      </w:r>
      <w:r w:rsidRPr="00BF1933">
        <w:rPr>
          <w:rFonts w:ascii="Times New Roman" w:hAnsi="Times New Roman" w:cs="Times New Roman"/>
          <w:sz w:val="24"/>
          <w:szCs w:val="24"/>
        </w:rPr>
        <w:t>Ici nous avons une capacité de charge pour H ASS plus élevé dans le graphe que les plans de productions.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 5</w:t>
      </w:r>
      <w:r w:rsidRPr="00BF1933">
        <w:rPr>
          <w:rFonts w:ascii="Times New Roman" w:hAnsi="Times New Roman" w:cs="Times New Roman"/>
          <w:b/>
          <w:sz w:val="24"/>
          <w:szCs w:val="24"/>
        </w:rPr>
        <w:t>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5.1 :</w:t>
      </w:r>
      <w:r w:rsidRPr="00BF1933">
        <w:rPr>
          <w:rFonts w:ascii="Times New Roman" w:hAnsi="Times New Roman" w:cs="Times New Roman"/>
          <w:sz w:val="24"/>
          <w:szCs w:val="24"/>
        </w:rPr>
        <w:t xml:space="preserve"> Ici nous constatons les différents types de compte à savoir les bilans du passif de nature regroupement et les comptes de l’actif de nature regroupement.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5.2 :</w:t>
      </w:r>
      <w:r w:rsidRPr="00BF1933">
        <w:rPr>
          <w:rFonts w:ascii="Times New Roman" w:hAnsi="Times New Roman" w:cs="Times New Roman"/>
          <w:sz w:val="24"/>
          <w:szCs w:val="24"/>
        </w:rPr>
        <w:t xml:space="preserve"> les caractéristiques des différents journaux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Exemple : journal des achats 765 escompte et l’autre est  différencier par </w:t>
      </w:r>
      <w:proofErr w:type="gramStart"/>
      <w:r w:rsidRPr="00BF1933">
        <w:rPr>
          <w:rFonts w:ascii="Times New Roman" w:hAnsi="Times New Roman" w:cs="Times New Roman"/>
          <w:sz w:val="24"/>
          <w:szCs w:val="24"/>
        </w:rPr>
        <w:t>les compte</w:t>
      </w:r>
      <w:proofErr w:type="gramEnd"/>
      <w:r w:rsidRPr="00BF1933">
        <w:rPr>
          <w:rFonts w:ascii="Times New Roman" w:hAnsi="Times New Roman" w:cs="Times New Roman"/>
          <w:sz w:val="24"/>
          <w:szCs w:val="24"/>
        </w:rPr>
        <w:t xml:space="preserve"> 1 et 2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5 .5 :</w:t>
      </w:r>
      <w:r w:rsidRPr="00BF1933">
        <w:rPr>
          <w:rFonts w:ascii="Times New Roman" w:hAnsi="Times New Roman" w:cs="Times New Roman"/>
          <w:sz w:val="24"/>
          <w:szCs w:val="24"/>
        </w:rPr>
        <w:t xml:space="preserve"> Magasin EC statut disponible (stock)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Magasin général rien n’est disponible (stock)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Magasin de matière première disponible (stock)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Magasin de produit fini disponible (stock)</w:t>
      </w:r>
    </w:p>
    <w:p w:rsidR="00DC6BC9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5.8 :</w:t>
      </w:r>
      <w:r w:rsidRPr="00BF1933">
        <w:rPr>
          <w:rFonts w:ascii="Times New Roman" w:hAnsi="Times New Roman" w:cs="Times New Roman"/>
          <w:sz w:val="24"/>
          <w:szCs w:val="24"/>
        </w:rPr>
        <w:t xml:space="preserve"> ici nous constatons une date comptable 01/01/22 au 01/01/22 un ajustement d’inventaire.</w:t>
      </w:r>
    </w:p>
    <w:p w:rsidR="00BF1933" w:rsidRDefault="00BF1933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933" w:rsidRPr="00BF1933" w:rsidRDefault="00BF1933" w:rsidP="00BB67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933">
        <w:rPr>
          <w:rFonts w:ascii="Times New Roman" w:hAnsi="Times New Roman" w:cs="Times New Roman"/>
          <w:b/>
          <w:i/>
          <w:sz w:val="24"/>
          <w:szCs w:val="24"/>
          <w:u w:val="single"/>
        </w:rPr>
        <w:t>SESSION 6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6 .5</w:t>
      </w:r>
      <w:r w:rsidRPr="00BF1933">
        <w:rPr>
          <w:rFonts w:ascii="Times New Roman" w:hAnsi="Times New Roman" w:cs="Times New Roman"/>
          <w:sz w:val="24"/>
          <w:szCs w:val="24"/>
        </w:rPr>
        <w:t xml:space="preserve"> – Ici l’évolution prévisionnel est de 400 au date du 02/01/22 et 343 au date du 03/01/22 et 154 au 10/01/22 et 4 au 17/01/22 dans le graphe sort une hausse de 400.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6.6</w:t>
      </w:r>
      <w:r w:rsidRPr="00BF1933">
        <w:rPr>
          <w:rFonts w:ascii="Times New Roman" w:hAnsi="Times New Roman" w:cs="Times New Roman"/>
          <w:sz w:val="24"/>
          <w:szCs w:val="24"/>
        </w:rPr>
        <w:t xml:space="preserve">  Le rapport de planification.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Ici nous constatons un jalonnement jusqu’au 04 /04/2022 est  99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Ordre suggéré ont été jalonnée dans un temps de traitement </w:t>
      </w:r>
      <w:proofErr w:type="gramStart"/>
      <w:r w:rsidRPr="00BF1933">
        <w:rPr>
          <w:rFonts w:ascii="Times New Roman" w:hAnsi="Times New Roman" w:cs="Times New Roman"/>
          <w:sz w:val="24"/>
          <w:szCs w:val="24"/>
        </w:rPr>
        <w:t>00.00 .</w:t>
      </w:r>
      <w:proofErr w:type="gramEnd"/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6.11</w:t>
      </w:r>
      <w:r w:rsidRPr="00BF1933">
        <w:rPr>
          <w:rFonts w:ascii="Times New Roman" w:hAnsi="Times New Roman" w:cs="Times New Roman"/>
          <w:sz w:val="24"/>
          <w:szCs w:val="24"/>
        </w:rPr>
        <w:t> : Le tableau des charges à une fonction de cumule par poste de charges issues des ordres suggères ordre ferme et ordre lancés  sur des périodes.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 7</w:t>
      </w:r>
      <w:r w:rsidRPr="00BF1933">
        <w:rPr>
          <w:rFonts w:ascii="Times New Roman" w:hAnsi="Times New Roman" w:cs="Times New Roman"/>
          <w:b/>
          <w:sz w:val="24"/>
          <w:szCs w:val="24"/>
        </w:rPr>
        <w:t> :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7.4</w:t>
      </w:r>
      <w:r w:rsidRPr="00BF1933">
        <w:rPr>
          <w:rFonts w:ascii="Times New Roman" w:hAnsi="Times New Roman" w:cs="Times New Roman"/>
          <w:sz w:val="24"/>
          <w:szCs w:val="24"/>
        </w:rPr>
        <w:t> : La nous constatons un diagramme descendant d’un niveau  de -984 de la date du 27/06.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Si la case nouvelles suggestion est activée nous constatons que le graphe devient ascendante jusqu’à un niveau de 501 du date du  27/06. 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7.6</w:t>
      </w:r>
      <w:r w:rsidRPr="00BF1933">
        <w:rPr>
          <w:rFonts w:ascii="Times New Roman" w:hAnsi="Times New Roman" w:cs="Times New Roman"/>
          <w:sz w:val="24"/>
          <w:szCs w:val="24"/>
        </w:rPr>
        <w:t> : L’article ARM 100 nous constatons une attente des commandes est au niveau du 28/01 nous constatons une commande imputée.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7.11</w:t>
      </w:r>
      <w:r w:rsidRPr="00BF1933">
        <w:rPr>
          <w:rFonts w:ascii="Times New Roman" w:hAnsi="Times New Roman" w:cs="Times New Roman"/>
          <w:sz w:val="24"/>
          <w:szCs w:val="24"/>
        </w:rPr>
        <w:t> : Ici le poste 940 nous  constatons une charge machine des OF suggérées de travail  et des of ferme de travail.</w:t>
      </w:r>
    </w:p>
    <w:p w:rsidR="00DC6BC9" w:rsidRPr="00BF1933" w:rsidRDefault="00DC6BC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7.13</w:t>
      </w:r>
      <w:r w:rsidRPr="00BF1933">
        <w:rPr>
          <w:rFonts w:ascii="Times New Roman" w:hAnsi="Times New Roman" w:cs="Times New Roman"/>
          <w:sz w:val="24"/>
          <w:szCs w:val="24"/>
        </w:rPr>
        <w:t> : Ici les ordres d’achat fermes n’ont pas les mêmes date de livraison .Par ce que la quantité attendue son différents.</w:t>
      </w:r>
    </w:p>
    <w:p w:rsidR="00DA3C76" w:rsidRPr="00BF1933" w:rsidRDefault="00DA3C76" w:rsidP="00BB67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933">
        <w:rPr>
          <w:rFonts w:ascii="Times New Roman" w:hAnsi="Times New Roman" w:cs="Times New Roman"/>
          <w:b/>
          <w:i/>
          <w:sz w:val="24"/>
          <w:szCs w:val="24"/>
          <w:u w:val="single"/>
        </w:rPr>
        <w:t>SESSION 9</w:t>
      </w:r>
      <w:r w:rsidR="00BF1933" w:rsidRPr="00BF1933">
        <w:rPr>
          <w:rFonts w:ascii="Times New Roman" w:hAnsi="Times New Roman" w:cs="Times New Roman"/>
          <w:b/>
          <w:i/>
          <w:sz w:val="24"/>
          <w:szCs w:val="24"/>
          <w:u w:val="single"/>
        </w:rPr>
        <w:t> :</w:t>
      </w:r>
    </w:p>
    <w:p w:rsidR="00212781" w:rsidRPr="00403C7E" w:rsidRDefault="00237E85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9-1-</w:t>
      </w:r>
      <w:r w:rsidR="00212781" w:rsidRPr="00BF1933">
        <w:rPr>
          <w:rFonts w:ascii="Times New Roman" w:hAnsi="Times New Roman" w:cs="Times New Roman"/>
          <w:sz w:val="24"/>
          <w:szCs w:val="24"/>
        </w:rPr>
        <w:t>La date de besoin, la date de lancement, le délai et le cycle ont étés calculés en fonction de la date de livraison, du temps restant et des capacités de production.</w:t>
      </w:r>
    </w:p>
    <w:p w:rsidR="00212781" w:rsidRPr="00BF1933" w:rsidRDefault="00237E85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12781" w:rsidRPr="00BF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81" w:rsidRPr="00BF1933">
        <w:rPr>
          <w:rFonts w:ascii="Times New Roman" w:hAnsi="Times New Roman" w:cs="Times New Roman"/>
          <w:sz w:val="24"/>
          <w:szCs w:val="24"/>
        </w:rPr>
        <w:t>Le cycle est la somme des temps de préparation et réglage, des temps de production, des temps d'attente et de transfert.</w:t>
      </w:r>
    </w:p>
    <w:p w:rsidR="00212781" w:rsidRPr="00BF1933" w:rsidRDefault="00237E85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12781" w:rsidRPr="00BF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81" w:rsidRPr="00BF1933">
        <w:rPr>
          <w:rFonts w:ascii="Times New Roman" w:hAnsi="Times New Roman" w:cs="Times New Roman"/>
          <w:sz w:val="24"/>
          <w:szCs w:val="24"/>
        </w:rPr>
        <w:t>Les dates de début (et de fin) au plus tôt et au plus tard ont étés calculées via la procédure d’ordonnancement des taches</w:t>
      </w:r>
    </w:p>
    <w:p w:rsidR="00DA3C76" w:rsidRPr="00403C7E" w:rsidRDefault="00237E85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12781" w:rsidRPr="00BF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81" w:rsidRPr="00BF1933">
        <w:rPr>
          <w:rFonts w:ascii="Times New Roman" w:hAnsi="Times New Roman" w:cs="Times New Roman"/>
          <w:sz w:val="24"/>
          <w:szCs w:val="24"/>
        </w:rPr>
        <w:t xml:space="preserve">Le temps que prend le lot </w:t>
      </w:r>
      <w:r w:rsidR="00403C7E" w:rsidRPr="00BF1933">
        <w:rPr>
          <w:rFonts w:ascii="Times New Roman" w:hAnsi="Times New Roman" w:cs="Times New Roman"/>
          <w:sz w:val="24"/>
          <w:szCs w:val="24"/>
        </w:rPr>
        <w:t>à</w:t>
      </w:r>
      <w:r w:rsidR="00212781" w:rsidRPr="00BF1933">
        <w:rPr>
          <w:rFonts w:ascii="Times New Roman" w:hAnsi="Times New Roman" w:cs="Times New Roman"/>
          <w:sz w:val="24"/>
          <w:szCs w:val="24"/>
        </w:rPr>
        <w:t xml:space="preserve"> se déplacer d’un poste à un autre.</w:t>
      </w:r>
    </w:p>
    <w:p w:rsidR="00403C7E" w:rsidRPr="00BF1933" w:rsidRDefault="00403C7E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 10</w:t>
      </w:r>
      <w:r w:rsidRPr="00BF1933">
        <w:rPr>
          <w:rFonts w:ascii="Times New Roman" w:hAnsi="Times New Roman" w:cs="Times New Roman"/>
          <w:b/>
          <w:sz w:val="24"/>
          <w:szCs w:val="24"/>
        </w:rPr>
        <w:t> :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10.3</w:t>
      </w:r>
      <w:r w:rsidRPr="00BF1933">
        <w:rPr>
          <w:rFonts w:ascii="Times New Roman" w:hAnsi="Times New Roman" w:cs="Times New Roman"/>
          <w:sz w:val="24"/>
          <w:szCs w:val="24"/>
        </w:rPr>
        <w:t> : ici ‘article PANA 100 en magasin EC statut disponible total entée 100 sortie 56 stock final 44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10.4</w:t>
      </w:r>
      <w:r w:rsidRPr="00BF1933">
        <w:rPr>
          <w:rFonts w:ascii="Times New Roman" w:hAnsi="Times New Roman" w:cs="Times New Roman"/>
          <w:sz w:val="24"/>
          <w:szCs w:val="24"/>
        </w:rPr>
        <w:t> : Ici nous constatons un manquant pour l’article ARM 100 manquant Pana 100 – Eta 100.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10.5</w:t>
      </w:r>
      <w:r w:rsidRPr="00BF1933">
        <w:rPr>
          <w:rFonts w:ascii="Times New Roman" w:hAnsi="Times New Roman" w:cs="Times New Roman"/>
          <w:sz w:val="24"/>
          <w:szCs w:val="24"/>
        </w:rPr>
        <w:t> : Les autres lancements ont été refusés par ce qu’ils sont d’une quantité insuffisant.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10.6</w:t>
      </w:r>
      <w:r w:rsidRPr="00BF1933">
        <w:rPr>
          <w:rFonts w:ascii="Times New Roman" w:hAnsi="Times New Roman" w:cs="Times New Roman"/>
          <w:sz w:val="24"/>
          <w:szCs w:val="24"/>
        </w:rPr>
        <w:t> : Ici nous constatons que tous les articles ont été lancés.</w:t>
      </w:r>
      <w:bookmarkStart w:id="0" w:name="_GoBack"/>
      <w:bookmarkEnd w:id="0"/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10.7</w:t>
      </w:r>
      <w:r w:rsidRPr="00BF1933">
        <w:rPr>
          <w:rFonts w:ascii="Times New Roman" w:hAnsi="Times New Roman" w:cs="Times New Roman"/>
          <w:sz w:val="24"/>
          <w:szCs w:val="24"/>
        </w:rPr>
        <w:t> : Ici nous constatons les deux articles ARM 100&lt; 200 on attente de fabrication attendue 63.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10.8</w:t>
      </w:r>
      <w:r w:rsidRPr="00BF1933">
        <w:rPr>
          <w:rFonts w:ascii="Times New Roman" w:hAnsi="Times New Roman" w:cs="Times New Roman"/>
          <w:sz w:val="24"/>
          <w:szCs w:val="24"/>
        </w:rPr>
        <w:t> : Ici la différence est que il y’a des articles de OF en attente qui ne sont pas lancé.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10.9</w:t>
      </w:r>
      <w:r w:rsidRPr="00BF1933">
        <w:rPr>
          <w:rFonts w:ascii="Times New Roman" w:hAnsi="Times New Roman" w:cs="Times New Roman"/>
          <w:sz w:val="24"/>
          <w:szCs w:val="24"/>
        </w:rPr>
        <w:t xml:space="preserve"> : ici nous constatons des réserves pour tous les articles de même taille que les besoins donc le lancement n’a pas débuté 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 xml:space="preserve">   * On constate après  l’activation  du sortie composant s tous les articles </w:t>
      </w:r>
      <w:proofErr w:type="spellStart"/>
      <w:r w:rsidRPr="00BF1933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BF1933">
        <w:rPr>
          <w:rFonts w:ascii="Times New Roman" w:hAnsi="Times New Roman" w:cs="Times New Roman"/>
          <w:sz w:val="24"/>
          <w:szCs w:val="24"/>
        </w:rPr>
        <w:t xml:space="preserve"> en cours de fabrication.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10.10</w:t>
      </w:r>
      <w:r w:rsidRPr="00BF1933">
        <w:rPr>
          <w:rFonts w:ascii="Times New Roman" w:hAnsi="Times New Roman" w:cs="Times New Roman"/>
          <w:sz w:val="24"/>
          <w:szCs w:val="24"/>
        </w:rPr>
        <w:t xml:space="preserve"> La liste des composants en cours son diffusé par la quantité.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10.12</w:t>
      </w:r>
      <w:r w:rsidRPr="00BF1933">
        <w:rPr>
          <w:rFonts w:ascii="Times New Roman" w:hAnsi="Times New Roman" w:cs="Times New Roman"/>
          <w:sz w:val="24"/>
          <w:szCs w:val="24"/>
        </w:rPr>
        <w:t> : ici nous avons une valeur composant en cours de 6296.72 est une main d’œuvre directe de 33.6.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  <w:u w:val="single"/>
        </w:rPr>
        <w:t>SESSION 12</w:t>
      </w:r>
      <w:r w:rsidRPr="00BF1933">
        <w:rPr>
          <w:rFonts w:ascii="Times New Roman" w:hAnsi="Times New Roman" w:cs="Times New Roman"/>
          <w:sz w:val="24"/>
          <w:szCs w:val="24"/>
        </w:rPr>
        <w:t> :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12.8</w:t>
      </w:r>
      <w:r w:rsidRPr="00BF1933">
        <w:rPr>
          <w:rFonts w:ascii="Times New Roman" w:hAnsi="Times New Roman" w:cs="Times New Roman"/>
          <w:sz w:val="24"/>
          <w:szCs w:val="24"/>
        </w:rPr>
        <w:t xml:space="preserve"> : L’écriture comptable nous montre le compte client 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Écriture comptable correspondant à la facture : fournisseur  401 achat de marchandise.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sz w:val="24"/>
          <w:szCs w:val="24"/>
        </w:rPr>
        <w:t>Compte : 5121 = banque = 376 stock de marchandise.</w:t>
      </w:r>
    </w:p>
    <w:p w:rsidR="00EF3F39" w:rsidRPr="00BF1933" w:rsidRDefault="00EF3F39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933">
        <w:rPr>
          <w:rFonts w:ascii="Times New Roman" w:hAnsi="Times New Roman" w:cs="Times New Roman"/>
          <w:b/>
          <w:sz w:val="24"/>
          <w:szCs w:val="24"/>
        </w:rPr>
        <w:t>12.14</w:t>
      </w:r>
      <w:r w:rsidRPr="00BF1933">
        <w:rPr>
          <w:rFonts w:ascii="Times New Roman" w:hAnsi="Times New Roman" w:cs="Times New Roman"/>
          <w:sz w:val="24"/>
          <w:szCs w:val="24"/>
        </w:rPr>
        <w:t> : Le compte de fournisseur en comptabilité  les comptes 401 et 5121 son utilisé.</w:t>
      </w:r>
    </w:p>
    <w:p w:rsidR="0024254E" w:rsidRPr="00BF1933" w:rsidRDefault="0024254E" w:rsidP="00B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254E" w:rsidRPr="00BF1933" w:rsidSect="0024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C455E"/>
    <w:multiLevelType w:val="hybridMultilevel"/>
    <w:tmpl w:val="264211BE"/>
    <w:lvl w:ilvl="0" w:tplc="1786D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C9"/>
    <w:rsid w:val="00212781"/>
    <w:rsid w:val="00237E85"/>
    <w:rsid w:val="0024254E"/>
    <w:rsid w:val="002632FF"/>
    <w:rsid w:val="00403C7E"/>
    <w:rsid w:val="005616DC"/>
    <w:rsid w:val="008C601F"/>
    <w:rsid w:val="00AC1B55"/>
    <w:rsid w:val="00B6322F"/>
    <w:rsid w:val="00BB678A"/>
    <w:rsid w:val="00BF1933"/>
    <w:rsid w:val="00DA3C76"/>
    <w:rsid w:val="00DC6BC9"/>
    <w:rsid w:val="00E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2251-1A4D-4999-98B7-27BD9FA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908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Diallo</dc:creator>
  <cp:lastModifiedBy>user</cp:lastModifiedBy>
  <cp:revision>4</cp:revision>
  <dcterms:created xsi:type="dcterms:W3CDTF">2016-05-26T21:18:00Z</dcterms:created>
  <dcterms:modified xsi:type="dcterms:W3CDTF">2016-05-26T21:35:00Z</dcterms:modified>
</cp:coreProperties>
</file>