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80" w:rsidRDefault="00B75380" w:rsidP="00B75380">
      <w:pPr>
        <w:rPr>
          <w:rFonts w:ascii="Algerian" w:hAnsi="Algerian"/>
          <w:sz w:val="24"/>
          <w:szCs w:val="24"/>
        </w:rPr>
      </w:pPr>
      <w:r w:rsidRPr="00B75380">
        <w:rPr>
          <w:rFonts w:ascii="Algerian" w:hAnsi="Algerian"/>
          <w:sz w:val="32"/>
          <w:szCs w:val="32"/>
        </w:rPr>
        <w:t>DEMBELE ALAIN</w:t>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24"/>
          <w:szCs w:val="24"/>
        </w:rPr>
        <w:t xml:space="preserve">                                          Master 1 LT, </w:t>
      </w:r>
      <w:proofErr w:type="spellStart"/>
      <w:r>
        <w:rPr>
          <w:rFonts w:ascii="Algerian" w:hAnsi="Algerian"/>
          <w:sz w:val="24"/>
          <w:szCs w:val="24"/>
        </w:rPr>
        <w:t>trainmar</w:t>
      </w:r>
      <w:proofErr w:type="spellEnd"/>
      <w:r>
        <w:rPr>
          <w:rFonts w:ascii="Algerian" w:hAnsi="Algerian"/>
          <w:sz w:val="24"/>
          <w:szCs w:val="24"/>
        </w:rPr>
        <w:t>.</w:t>
      </w:r>
    </w:p>
    <w:p w:rsidR="00B75380" w:rsidRPr="00B75380" w:rsidRDefault="00B75380" w:rsidP="00B75380">
      <w:pPr>
        <w:rPr>
          <w:rFonts w:ascii="Algerian" w:hAnsi="Algerian"/>
          <w:sz w:val="24"/>
          <w:szCs w:val="24"/>
        </w:rPr>
      </w:pPr>
    </w:p>
    <w:p w:rsidR="00754DFB" w:rsidRPr="00E170F8" w:rsidRDefault="00B75380" w:rsidP="00DD2C58">
      <w:pPr>
        <w:jc w:val="center"/>
        <w:rPr>
          <w:rFonts w:ascii="Algerian" w:hAnsi="Algerian"/>
          <w:sz w:val="32"/>
          <w:szCs w:val="32"/>
          <w:u w:val="single"/>
        </w:rPr>
      </w:pPr>
      <w:r>
        <w:rPr>
          <w:rFonts w:ascii="Algerian" w:hAnsi="Algerian"/>
          <w:sz w:val="32"/>
          <w:szCs w:val="32"/>
          <w:u w:val="single"/>
        </w:rPr>
        <w:t>Réponse aux</w:t>
      </w:r>
      <w:r w:rsidR="00754DFB" w:rsidRPr="00E170F8">
        <w:rPr>
          <w:rFonts w:ascii="Algerian" w:hAnsi="Algerian"/>
          <w:sz w:val="32"/>
          <w:szCs w:val="32"/>
          <w:u w:val="single"/>
        </w:rPr>
        <w:t xml:space="preserve"> questions du cas </w:t>
      </w:r>
      <w:r w:rsidRPr="00E170F8">
        <w:rPr>
          <w:rFonts w:ascii="Algerian" w:hAnsi="Algerian"/>
          <w:sz w:val="32"/>
          <w:szCs w:val="32"/>
          <w:u w:val="single"/>
        </w:rPr>
        <w:t>Picasso</w:t>
      </w:r>
    </w:p>
    <w:p w:rsidR="00754DFB" w:rsidRPr="00E170F8" w:rsidRDefault="00754DFB" w:rsidP="00E170F8">
      <w:pPr>
        <w:pStyle w:val="Paragraphedeliste"/>
        <w:numPr>
          <w:ilvl w:val="0"/>
          <w:numId w:val="2"/>
        </w:numPr>
        <w:rPr>
          <w:rFonts w:ascii="Copperplate Gothic Bold" w:hAnsi="Copperplate Gothic Bold"/>
          <w:sz w:val="24"/>
          <w:szCs w:val="24"/>
        </w:rPr>
      </w:pPr>
      <w:r w:rsidRPr="00E170F8">
        <w:rPr>
          <w:rFonts w:ascii="Copperplate Gothic Bold" w:hAnsi="Copperplate Gothic Bold"/>
          <w:sz w:val="24"/>
          <w:szCs w:val="24"/>
          <w:u w:val="single"/>
        </w:rPr>
        <w:t>Session 1</w:t>
      </w:r>
      <w:r w:rsidRPr="00E170F8">
        <w:rPr>
          <w:rFonts w:ascii="Copperplate Gothic Bold" w:hAnsi="Copperplate Gothic Bold"/>
          <w:sz w:val="24"/>
          <w:szCs w:val="24"/>
        </w:rPr>
        <w:t xml:space="preserve"> </w:t>
      </w:r>
      <w:r w:rsidR="00DD2C58" w:rsidRPr="00E170F8">
        <w:rPr>
          <w:rFonts w:ascii="Copperplate Gothic Bold" w:hAnsi="Copperplate Gothic Bold"/>
          <w:sz w:val="24"/>
          <w:szCs w:val="24"/>
        </w:rPr>
        <w:t>: Saisie</w:t>
      </w:r>
      <w:r w:rsidRPr="00E170F8">
        <w:rPr>
          <w:rFonts w:ascii="Copperplate Gothic Bold" w:hAnsi="Copperplate Gothic Bold"/>
          <w:sz w:val="24"/>
          <w:szCs w:val="24"/>
        </w:rPr>
        <w:t xml:space="preserve"> des articles </w:t>
      </w:r>
    </w:p>
    <w:p w:rsidR="00754DFB" w:rsidRPr="00E170F8" w:rsidRDefault="000C3AED" w:rsidP="00754DFB">
      <w:pPr>
        <w:rPr>
          <w:rFonts w:ascii="Berlin Sans FB Demi" w:hAnsi="Berlin Sans FB Demi"/>
          <w:sz w:val="24"/>
          <w:szCs w:val="24"/>
        </w:rPr>
      </w:pPr>
      <w:r>
        <w:rPr>
          <w:rFonts w:ascii="Copperplate Gothic Bold" w:hAnsi="Copperplate Gothic Bold"/>
          <w:sz w:val="24"/>
          <w:szCs w:val="24"/>
        </w:rPr>
        <w:t xml:space="preserve">. </w:t>
      </w:r>
      <w:r w:rsidR="00DD2C58" w:rsidRPr="00E170F8">
        <w:rPr>
          <w:rFonts w:ascii="Copperplate Gothic Bold" w:hAnsi="Copperplate Gothic Bold"/>
          <w:sz w:val="24"/>
          <w:szCs w:val="24"/>
        </w:rPr>
        <w:t>QUESTION 1-1</w:t>
      </w:r>
      <w:r w:rsidR="00DD2C58" w:rsidRPr="00E170F8">
        <w:rPr>
          <w:rFonts w:ascii="Berlin Sans FB Demi" w:hAnsi="Berlin Sans FB Demi"/>
          <w:sz w:val="24"/>
          <w:szCs w:val="24"/>
        </w:rPr>
        <w:t> :</w:t>
      </w:r>
      <w:r w:rsidR="00754DFB" w:rsidRPr="00E170F8">
        <w:rPr>
          <w:rFonts w:ascii="Berlin Sans FB Demi" w:hAnsi="Berlin Sans FB Demi"/>
          <w:sz w:val="24"/>
          <w:szCs w:val="24"/>
        </w:rPr>
        <w:t xml:space="preserve"> Les délais d'obtention des produits (correspondant au délai de réalisation de la dernière étape de fabrication pour un composé ou au délai de livraison du fournisseur pour les matières premières) sont spécifiés de manière indépendante de la taille des lots de fabrication ou des commandes. Par exemple, 3 jours pour ARM100. Qu'en pensez-vous ? Cela est-il cohérent avec une méthode de planification des activités de production ?</w:t>
      </w:r>
    </w:p>
    <w:p w:rsidR="00754DFB" w:rsidRPr="00E170F8" w:rsidRDefault="000C3AED" w:rsidP="00E170F8">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REPO</w:t>
      </w:r>
      <w:r w:rsidR="00B20C3E" w:rsidRPr="00E170F8">
        <w:rPr>
          <w:rFonts w:ascii="Copperplate Gothic Bold" w:hAnsi="Copperplate Gothic Bold"/>
          <w:sz w:val="24"/>
          <w:szCs w:val="24"/>
        </w:rPr>
        <w:t xml:space="preserve">NSE </w:t>
      </w:r>
      <w:r w:rsidR="00DD2C58" w:rsidRPr="00E170F8">
        <w:rPr>
          <w:rFonts w:ascii="Copperplate Gothic Bold" w:hAnsi="Copperplate Gothic Bold"/>
          <w:sz w:val="24"/>
          <w:szCs w:val="24"/>
        </w:rPr>
        <w:t>1-1 :</w:t>
      </w:r>
      <w:r w:rsidR="00B20C3E" w:rsidRPr="00E170F8">
        <w:rPr>
          <w:rFonts w:ascii="Berlin Sans FB Demi" w:hAnsi="Berlin Sans FB Demi"/>
          <w:sz w:val="24"/>
          <w:szCs w:val="24"/>
        </w:rPr>
        <w:t>Pour le délai d’obtention de l’article en nombre de jour, c’est le nombre de jours nécessaire pour obtenir l’article auprès des fournisseurs pour les articles achetés et auprès de l’usine pour les articles fabriqués, ce délai d’obtention permet d’anticiper la date de passation de commandes ou de lancement en fabrication</w:t>
      </w:r>
      <w:r w:rsidR="00B20C3E" w:rsidRPr="00E170F8">
        <w:rPr>
          <w:rFonts w:ascii="Berlin Sans FB Demi" w:hAnsi="Berlin Sans FB Demi"/>
          <w:sz w:val="24"/>
          <w:szCs w:val="24"/>
        </w:rPr>
        <w:t xml:space="preserve"> </w:t>
      </w:r>
      <w:r w:rsidR="00754DFB" w:rsidRPr="00E170F8">
        <w:rPr>
          <w:rFonts w:ascii="Berlin Sans FB Demi" w:hAnsi="Berlin Sans FB Demi"/>
          <w:sz w:val="24"/>
          <w:szCs w:val="24"/>
        </w:rPr>
        <w:t>et</w:t>
      </w:r>
      <w:r w:rsidR="00B20C3E" w:rsidRPr="00E170F8">
        <w:rPr>
          <w:rFonts w:ascii="Berlin Sans FB Demi" w:hAnsi="Berlin Sans FB Demi"/>
          <w:sz w:val="24"/>
          <w:szCs w:val="24"/>
        </w:rPr>
        <w:t xml:space="preserve"> correspond</w:t>
      </w:r>
      <w:r w:rsidR="00754DFB" w:rsidRPr="00E170F8">
        <w:rPr>
          <w:rFonts w:ascii="Berlin Sans FB Demi" w:hAnsi="Berlin Sans FB Demi"/>
          <w:sz w:val="24"/>
          <w:szCs w:val="24"/>
        </w:rPr>
        <w:t xml:space="preserve"> à une des faiblesses de l'approche de planification. Une telle approximation reste justifiée pour les situations où les temps d'attente en production sont beaucoup plus </w:t>
      </w:r>
      <w:r w:rsidR="00B20C3E" w:rsidRPr="00E170F8">
        <w:rPr>
          <w:rFonts w:ascii="Berlin Sans FB Demi" w:hAnsi="Berlin Sans FB Demi"/>
          <w:sz w:val="24"/>
          <w:szCs w:val="24"/>
        </w:rPr>
        <w:t>grands</w:t>
      </w:r>
      <w:r w:rsidR="00754DFB" w:rsidRPr="00E170F8">
        <w:rPr>
          <w:rFonts w:ascii="Berlin Sans FB Demi" w:hAnsi="Berlin Sans FB Demi"/>
          <w:sz w:val="24"/>
          <w:szCs w:val="24"/>
        </w:rPr>
        <w:t xml:space="preserve"> que les temps opératoires. Dans ce cas, la taille des lots importe relativement peu en fait sur la durée des cycles. </w:t>
      </w:r>
    </w:p>
    <w:p w:rsidR="00754DFB" w:rsidRPr="00E170F8" w:rsidRDefault="00754DFB" w:rsidP="00E170F8">
      <w:pPr>
        <w:pStyle w:val="Paragraphedeliste"/>
        <w:numPr>
          <w:ilvl w:val="0"/>
          <w:numId w:val="2"/>
        </w:numPr>
        <w:rPr>
          <w:rFonts w:ascii="Copperplate Gothic Bold" w:hAnsi="Copperplate Gothic Bold"/>
          <w:sz w:val="24"/>
          <w:szCs w:val="24"/>
        </w:rPr>
      </w:pPr>
      <w:r w:rsidRPr="00E170F8">
        <w:rPr>
          <w:rFonts w:ascii="Copperplate Gothic Bold" w:hAnsi="Copperplate Gothic Bold"/>
          <w:sz w:val="24"/>
          <w:szCs w:val="24"/>
        </w:rPr>
        <w:t xml:space="preserve">Session 3 </w:t>
      </w:r>
      <w:r w:rsidR="00B20C3E" w:rsidRPr="00E170F8">
        <w:rPr>
          <w:rFonts w:ascii="Copperplate Gothic Bold" w:hAnsi="Copperplate Gothic Bold"/>
          <w:sz w:val="24"/>
          <w:szCs w:val="24"/>
        </w:rPr>
        <w:t>: Postes</w:t>
      </w:r>
      <w:r w:rsidRPr="00E170F8">
        <w:rPr>
          <w:rFonts w:ascii="Copperplate Gothic Bold" w:hAnsi="Copperplate Gothic Bold"/>
          <w:sz w:val="24"/>
          <w:szCs w:val="24"/>
        </w:rPr>
        <w:t xml:space="preserve"> de charge,  Gammes de fabrication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DD2C58" w:rsidRPr="00E170F8">
        <w:rPr>
          <w:rFonts w:ascii="Copperplate Gothic Bold" w:hAnsi="Copperplate Gothic Bold"/>
          <w:sz w:val="24"/>
          <w:szCs w:val="24"/>
        </w:rPr>
        <w:t>QUESTION 3-1 :</w:t>
      </w:r>
      <w:r w:rsidR="00DD2C58" w:rsidRPr="00E170F8">
        <w:rPr>
          <w:rFonts w:ascii="Berlin Sans FB Demi" w:hAnsi="Berlin Sans FB Demi"/>
          <w:sz w:val="24"/>
          <w:szCs w:val="24"/>
        </w:rPr>
        <w:t xml:space="preserve"> Où</w:t>
      </w:r>
      <w:r w:rsidR="00754DFB" w:rsidRPr="00E170F8">
        <w:rPr>
          <w:rFonts w:ascii="Berlin Sans FB Demi" w:hAnsi="Berlin Sans FB Demi"/>
          <w:sz w:val="24"/>
          <w:szCs w:val="24"/>
        </w:rPr>
        <w:t xml:space="preserve"> sont spécifiées les consommations matières ?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DD2C58" w:rsidRPr="00E170F8">
        <w:rPr>
          <w:rFonts w:ascii="Copperplate Gothic Bold" w:hAnsi="Copperplate Gothic Bold"/>
          <w:sz w:val="24"/>
          <w:szCs w:val="24"/>
        </w:rPr>
        <w:t>REPONSE 3-</w:t>
      </w:r>
      <w:bookmarkStart w:id="0" w:name="_GoBack"/>
      <w:bookmarkEnd w:id="0"/>
      <w:r w:rsidR="00DD2C58" w:rsidRPr="00E170F8">
        <w:rPr>
          <w:rFonts w:ascii="Copperplate Gothic Bold" w:hAnsi="Copperplate Gothic Bold"/>
          <w:sz w:val="24"/>
          <w:szCs w:val="24"/>
        </w:rPr>
        <w:t>1 :</w:t>
      </w:r>
      <w:r w:rsidR="00DD2C58" w:rsidRPr="00E170F8">
        <w:rPr>
          <w:rFonts w:ascii="Berlin Sans FB Demi" w:hAnsi="Berlin Sans FB Demi"/>
          <w:sz w:val="24"/>
          <w:szCs w:val="24"/>
        </w:rPr>
        <w:t xml:space="preserve"> Dans</w:t>
      </w:r>
      <w:r w:rsidR="00754DFB" w:rsidRPr="00E170F8">
        <w:rPr>
          <w:rFonts w:ascii="Berlin Sans FB Demi" w:hAnsi="Berlin Sans FB Demi"/>
          <w:sz w:val="24"/>
          <w:szCs w:val="24"/>
        </w:rPr>
        <w:t xml:space="preserve"> les nomenclatures.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DD2C58" w:rsidRPr="00E170F8">
        <w:rPr>
          <w:rFonts w:ascii="Copperplate Gothic Bold" w:hAnsi="Copperplate Gothic Bold"/>
          <w:sz w:val="24"/>
          <w:szCs w:val="24"/>
        </w:rPr>
        <w:t>QUESTION 3-2 :</w:t>
      </w:r>
      <w:r w:rsidR="00754DFB" w:rsidRPr="00E170F8">
        <w:rPr>
          <w:rFonts w:ascii="Berlin Sans FB Demi" w:hAnsi="Berlin Sans FB Demi"/>
          <w:sz w:val="24"/>
          <w:szCs w:val="24"/>
        </w:rPr>
        <w:t>Qu'est-ce que le temps de transfert ?</w:t>
      </w:r>
    </w:p>
    <w:p w:rsidR="00754DFB" w:rsidRPr="00E170F8" w:rsidRDefault="00E170F8" w:rsidP="00B75380">
      <w:pPr>
        <w:rPr>
          <w:rFonts w:ascii="Berlin Sans FB Demi" w:hAnsi="Berlin Sans FB Demi"/>
          <w:sz w:val="24"/>
          <w:szCs w:val="24"/>
        </w:rPr>
      </w:pPr>
      <w:r w:rsidRPr="00E170F8">
        <w:rPr>
          <w:rFonts w:ascii="Copperplate Gothic Bold" w:hAnsi="Copperplate Gothic Bold"/>
          <w:sz w:val="24"/>
          <w:szCs w:val="24"/>
        </w:rPr>
        <w:t xml:space="preserve">. </w:t>
      </w:r>
      <w:r w:rsidR="00B20C3E" w:rsidRPr="00E170F8">
        <w:rPr>
          <w:rFonts w:ascii="Copperplate Gothic Bold" w:hAnsi="Copperplate Gothic Bold"/>
          <w:sz w:val="24"/>
          <w:szCs w:val="24"/>
        </w:rPr>
        <w:t>REPONSE 3-2 :</w:t>
      </w:r>
      <w:r w:rsidR="00B20C3E" w:rsidRPr="00E170F8">
        <w:rPr>
          <w:rFonts w:ascii="Berlin Sans FB Demi" w:hAnsi="Berlin Sans FB Demi"/>
          <w:sz w:val="24"/>
          <w:szCs w:val="24"/>
        </w:rPr>
        <w:t xml:space="preserve"> </w:t>
      </w:r>
      <w:r w:rsidR="00B20C3E" w:rsidRPr="00E170F8">
        <w:rPr>
          <w:rFonts w:ascii="Berlin Sans FB Demi" w:hAnsi="Berlin Sans FB Demi"/>
          <w:sz w:val="24"/>
          <w:szCs w:val="24"/>
        </w:rPr>
        <w:t xml:space="preserve">c’est le temps de manutention pour les pièces aux postes de </w:t>
      </w:r>
      <w:r w:rsidR="00B75380">
        <w:rPr>
          <w:rFonts w:ascii="Berlin Sans FB Demi" w:hAnsi="Berlin Sans FB Demi"/>
          <w:sz w:val="24"/>
          <w:szCs w:val="24"/>
        </w:rPr>
        <w:t xml:space="preserve">   </w:t>
      </w:r>
      <w:r w:rsidR="00B75380">
        <w:rPr>
          <w:rFonts w:ascii="Berlin Sans FB Demi" w:hAnsi="Berlin Sans FB Demi"/>
          <w:sz w:val="24"/>
          <w:szCs w:val="24"/>
        </w:rPr>
        <w:tab/>
      </w:r>
      <w:r w:rsidR="00B75380">
        <w:rPr>
          <w:rFonts w:ascii="Berlin Sans FB Demi" w:hAnsi="Berlin Sans FB Demi"/>
          <w:sz w:val="24"/>
          <w:szCs w:val="24"/>
        </w:rPr>
        <w:tab/>
      </w:r>
      <w:r w:rsidR="00B75380">
        <w:rPr>
          <w:rFonts w:ascii="Berlin Sans FB Demi" w:hAnsi="Berlin Sans FB Demi"/>
          <w:sz w:val="24"/>
          <w:szCs w:val="24"/>
        </w:rPr>
        <w:tab/>
      </w:r>
      <w:r w:rsidR="00B75380" w:rsidRPr="00E170F8">
        <w:rPr>
          <w:rFonts w:ascii="Berlin Sans FB Demi" w:hAnsi="Berlin Sans FB Demi"/>
          <w:sz w:val="24"/>
          <w:szCs w:val="24"/>
        </w:rPr>
        <w:t>charge suivant.</w:t>
      </w:r>
      <w:r w:rsidR="00B75380">
        <w:rPr>
          <w:rFonts w:ascii="Berlin Sans FB Demi" w:hAnsi="Berlin Sans FB Demi"/>
          <w:sz w:val="24"/>
          <w:szCs w:val="24"/>
        </w:rPr>
        <w:t xml:space="preserve">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DD2C58" w:rsidRPr="00E170F8">
        <w:rPr>
          <w:rFonts w:ascii="Copperplate Gothic Bold" w:hAnsi="Copperplate Gothic Bold"/>
          <w:sz w:val="24"/>
          <w:szCs w:val="24"/>
        </w:rPr>
        <w:t>QUESTION 3-3 :</w:t>
      </w:r>
      <w:r w:rsidR="00754DFB" w:rsidRPr="00E170F8">
        <w:rPr>
          <w:rFonts w:ascii="Berlin Sans FB Demi" w:hAnsi="Berlin Sans FB Demi"/>
          <w:sz w:val="24"/>
          <w:szCs w:val="24"/>
        </w:rPr>
        <w:t>Qu’</w:t>
      </w:r>
      <w:r w:rsidR="00B20C3E" w:rsidRPr="00E170F8">
        <w:rPr>
          <w:rFonts w:ascii="Berlin Sans FB Demi" w:hAnsi="Berlin Sans FB Demi"/>
          <w:sz w:val="24"/>
          <w:szCs w:val="24"/>
        </w:rPr>
        <w:t>est-ce</w:t>
      </w:r>
      <w:r w:rsidR="00754DFB" w:rsidRPr="00E170F8">
        <w:rPr>
          <w:rFonts w:ascii="Berlin Sans FB Demi" w:hAnsi="Berlin Sans FB Demi"/>
          <w:sz w:val="24"/>
          <w:szCs w:val="24"/>
        </w:rPr>
        <w:t xml:space="preserve"> que la quantité du temps ?</w:t>
      </w:r>
    </w:p>
    <w:p w:rsidR="00B20C3E" w:rsidRPr="00E170F8" w:rsidRDefault="00754DFB" w:rsidP="00754DFB">
      <w:pPr>
        <w:rPr>
          <w:rFonts w:ascii="Berlin Sans FB Demi" w:hAnsi="Berlin Sans FB Demi"/>
          <w:sz w:val="24"/>
          <w:szCs w:val="24"/>
        </w:rPr>
      </w:pPr>
      <w:r w:rsidRPr="00E170F8">
        <w:rPr>
          <w:rFonts w:ascii="Berlin Sans FB Demi" w:hAnsi="Berlin Sans FB Demi"/>
          <w:sz w:val="24"/>
          <w:szCs w:val="24"/>
        </w:rPr>
        <w:t xml:space="preserve"> </w:t>
      </w:r>
      <w:r w:rsidR="00E170F8">
        <w:rPr>
          <w:rFonts w:ascii="Berlin Sans FB Demi" w:hAnsi="Berlin Sans FB Demi"/>
          <w:sz w:val="24"/>
          <w:szCs w:val="24"/>
        </w:rPr>
        <w:t xml:space="preserve">. </w:t>
      </w:r>
      <w:r w:rsidRPr="00E170F8">
        <w:rPr>
          <w:rFonts w:ascii="Copperplate Gothic Bold" w:hAnsi="Copperplate Gothic Bold"/>
          <w:sz w:val="24"/>
          <w:szCs w:val="24"/>
        </w:rPr>
        <w:t>R</w:t>
      </w:r>
      <w:r w:rsidR="00B20C3E" w:rsidRPr="00E170F8">
        <w:rPr>
          <w:rFonts w:ascii="Copperplate Gothic Bold" w:hAnsi="Copperplate Gothic Bold"/>
          <w:sz w:val="24"/>
          <w:szCs w:val="24"/>
        </w:rPr>
        <w:t>EPONSE 3-3 :</w:t>
      </w:r>
      <w:r w:rsidR="00B20C3E" w:rsidRPr="00E170F8">
        <w:rPr>
          <w:rFonts w:ascii="Berlin Sans FB Demi" w:hAnsi="Berlin Sans FB Demi"/>
          <w:sz w:val="24"/>
          <w:szCs w:val="24"/>
        </w:rPr>
        <w:t xml:space="preserve"> </w:t>
      </w:r>
      <w:r w:rsidR="00B20C3E" w:rsidRPr="00E170F8">
        <w:rPr>
          <w:rFonts w:ascii="Berlin Sans FB Demi" w:hAnsi="Berlin Sans FB Demi"/>
          <w:sz w:val="24"/>
          <w:szCs w:val="24"/>
        </w:rPr>
        <w:t xml:space="preserve">La quantité du temps correspond au temps opératoire pour fabriquer un nombre de pièces spécifiques </w:t>
      </w:r>
      <w:r w:rsidR="00B20C3E" w:rsidRPr="00E170F8">
        <w:rPr>
          <w:rFonts w:ascii="Berlin Sans FB Demi" w:hAnsi="Berlin Sans FB Demi"/>
          <w:sz w:val="24"/>
          <w:szCs w:val="24"/>
        </w:rPr>
        <w:t>à</w:t>
      </w:r>
      <w:r w:rsidR="00B20C3E" w:rsidRPr="00E170F8">
        <w:rPr>
          <w:rFonts w:ascii="Berlin Sans FB Demi" w:hAnsi="Berlin Sans FB Demi"/>
          <w:sz w:val="24"/>
          <w:szCs w:val="24"/>
        </w:rPr>
        <w:t xml:space="preserve"> travers le temps machine</w:t>
      </w:r>
      <w:r w:rsidRPr="00E170F8">
        <w:rPr>
          <w:rFonts w:ascii="Berlin Sans FB Demi" w:hAnsi="Berlin Sans FB Demi"/>
          <w:sz w:val="24"/>
          <w:szCs w:val="24"/>
        </w:rPr>
        <w:t>. Cela permet d’exprimer des temps sous forme de cadence : par exemple, si l’on entre 1 dans le temps et 40 dans la quantité du temps, cela signifie que l’on réalise 40 pièces à l’heure.</w:t>
      </w:r>
    </w:p>
    <w:p w:rsidR="00E170F8" w:rsidRDefault="00754DFB" w:rsidP="00754DFB">
      <w:pPr>
        <w:rPr>
          <w:rFonts w:ascii="Berlin Sans FB Demi" w:hAnsi="Berlin Sans FB Demi"/>
          <w:sz w:val="24"/>
          <w:szCs w:val="24"/>
        </w:rPr>
      </w:pPr>
      <w:r w:rsidRPr="00E170F8">
        <w:rPr>
          <w:rFonts w:ascii="Berlin Sans FB Demi" w:hAnsi="Berlin Sans FB Demi"/>
          <w:sz w:val="24"/>
          <w:szCs w:val="24"/>
        </w:rPr>
        <w:t xml:space="preserve"> </w:t>
      </w:r>
      <w:r w:rsidR="00E170F8">
        <w:rPr>
          <w:rFonts w:ascii="Berlin Sans FB Demi" w:hAnsi="Berlin Sans FB Demi"/>
          <w:sz w:val="24"/>
          <w:szCs w:val="24"/>
        </w:rPr>
        <w:t xml:space="preserve">. </w:t>
      </w:r>
      <w:r w:rsidRPr="00E170F8">
        <w:rPr>
          <w:rFonts w:ascii="Copperplate Gothic Bold" w:hAnsi="Copperplate Gothic Bold"/>
          <w:sz w:val="24"/>
          <w:szCs w:val="24"/>
        </w:rPr>
        <w:t>QUESTION 3-4</w:t>
      </w:r>
      <w:r w:rsidR="00B20C3E" w:rsidRPr="00E170F8">
        <w:rPr>
          <w:rFonts w:ascii="Copperplate Gothic Bold" w:hAnsi="Copperplate Gothic Bold"/>
          <w:sz w:val="24"/>
          <w:szCs w:val="24"/>
        </w:rPr>
        <w:t> :</w:t>
      </w:r>
      <w:r w:rsidRPr="00E170F8">
        <w:rPr>
          <w:rFonts w:ascii="Berlin Sans FB Demi" w:hAnsi="Berlin Sans FB Demi"/>
          <w:sz w:val="24"/>
          <w:szCs w:val="24"/>
        </w:rPr>
        <w:t xml:space="preserve"> A-t-on défini à ce niveau selon quelle gamme un article donné est fabriqué (ARM100 par exemple) ?</w:t>
      </w:r>
    </w:p>
    <w:p w:rsidR="00B20C3E" w:rsidRPr="00E170F8" w:rsidRDefault="00754DFB" w:rsidP="00754DFB">
      <w:pPr>
        <w:rPr>
          <w:rFonts w:ascii="Berlin Sans FB Demi" w:hAnsi="Berlin Sans FB Demi"/>
          <w:sz w:val="24"/>
          <w:szCs w:val="24"/>
        </w:rPr>
      </w:pPr>
      <w:r w:rsidRPr="00E170F8">
        <w:rPr>
          <w:rFonts w:ascii="Berlin Sans FB Demi" w:hAnsi="Berlin Sans FB Demi"/>
          <w:sz w:val="24"/>
          <w:szCs w:val="24"/>
        </w:rPr>
        <w:t xml:space="preserve"> </w:t>
      </w:r>
      <w:r w:rsidR="00E170F8">
        <w:rPr>
          <w:rFonts w:ascii="Berlin Sans FB Demi" w:hAnsi="Berlin Sans FB Demi"/>
          <w:sz w:val="24"/>
          <w:szCs w:val="24"/>
        </w:rPr>
        <w:t xml:space="preserve">. </w:t>
      </w:r>
      <w:r w:rsidRPr="00E170F8">
        <w:rPr>
          <w:rFonts w:ascii="Copperplate Gothic Bold" w:hAnsi="Copperplate Gothic Bold"/>
          <w:sz w:val="24"/>
          <w:szCs w:val="24"/>
        </w:rPr>
        <w:t>REPONSE 3-4</w:t>
      </w:r>
      <w:r w:rsidR="00B20C3E" w:rsidRPr="00E170F8">
        <w:rPr>
          <w:rFonts w:ascii="Copperplate Gothic Bold" w:hAnsi="Copperplate Gothic Bold"/>
          <w:sz w:val="24"/>
          <w:szCs w:val="24"/>
        </w:rPr>
        <w:t> :</w:t>
      </w:r>
      <w:r w:rsidRPr="00E170F8">
        <w:rPr>
          <w:rFonts w:ascii="Berlin Sans FB Demi" w:hAnsi="Berlin Sans FB Demi"/>
          <w:sz w:val="24"/>
          <w:szCs w:val="24"/>
        </w:rPr>
        <w:t xml:space="preserve"> Non.</w:t>
      </w:r>
    </w:p>
    <w:p w:rsidR="00754DFB" w:rsidRPr="00E170F8" w:rsidRDefault="00E170F8" w:rsidP="00754DFB">
      <w:pPr>
        <w:rPr>
          <w:rFonts w:ascii="Berlin Sans FB Demi" w:hAnsi="Berlin Sans FB Demi"/>
          <w:sz w:val="24"/>
          <w:szCs w:val="24"/>
        </w:rPr>
      </w:pPr>
      <w:r>
        <w:rPr>
          <w:rFonts w:ascii="Berlin Sans FB Demi" w:hAnsi="Berlin Sans FB Demi"/>
          <w:sz w:val="24"/>
          <w:szCs w:val="24"/>
        </w:rPr>
        <w:lastRenderedPageBreak/>
        <w:t>.</w:t>
      </w:r>
      <w:r w:rsidR="00754DFB" w:rsidRPr="00E170F8">
        <w:rPr>
          <w:rFonts w:ascii="Berlin Sans FB Demi" w:hAnsi="Berlin Sans FB Demi"/>
          <w:sz w:val="24"/>
          <w:szCs w:val="24"/>
        </w:rPr>
        <w:t xml:space="preserve"> </w:t>
      </w:r>
      <w:r w:rsidR="00754DFB" w:rsidRPr="00E170F8">
        <w:rPr>
          <w:rFonts w:ascii="Copperplate Gothic Bold" w:hAnsi="Copperplate Gothic Bold"/>
          <w:sz w:val="24"/>
          <w:szCs w:val="24"/>
        </w:rPr>
        <w:t>QUESTION 3-7</w:t>
      </w:r>
      <w:r w:rsidR="00B20C3E" w:rsidRPr="00E170F8">
        <w:rPr>
          <w:rFonts w:ascii="Copperplate Gothic Bold" w:hAnsi="Copperplate Gothic Bold"/>
          <w:sz w:val="24"/>
          <w:szCs w:val="24"/>
        </w:rPr>
        <w:t> :</w:t>
      </w:r>
      <w:r w:rsidR="00754DFB" w:rsidRPr="00E170F8">
        <w:rPr>
          <w:rFonts w:ascii="Berlin Sans FB Demi" w:hAnsi="Berlin Sans FB Demi"/>
          <w:sz w:val="24"/>
          <w:szCs w:val="24"/>
        </w:rPr>
        <w:t xml:space="preserve"> Comment évaluer les charges "machine" des différents postes de charge correspondant à la fabrication d'un lot de 100 profilés "profil" ?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B20C3E" w:rsidRPr="00E170F8">
        <w:rPr>
          <w:rFonts w:ascii="Copperplate Gothic Bold" w:hAnsi="Copperplate Gothic Bold"/>
          <w:sz w:val="24"/>
          <w:szCs w:val="24"/>
        </w:rPr>
        <w:t>REPONSE 37 </w:t>
      </w:r>
      <w:r w:rsidR="00DD2C58" w:rsidRPr="00E170F8">
        <w:rPr>
          <w:rFonts w:ascii="Copperplate Gothic Bold" w:hAnsi="Copperplate Gothic Bold"/>
          <w:sz w:val="24"/>
          <w:szCs w:val="24"/>
        </w:rPr>
        <w:t>:</w:t>
      </w:r>
      <w:r w:rsidR="00DD2C58" w:rsidRPr="00E170F8">
        <w:rPr>
          <w:rFonts w:ascii="Berlin Sans FB Demi" w:hAnsi="Berlin Sans FB Demi"/>
          <w:sz w:val="24"/>
          <w:szCs w:val="24"/>
        </w:rPr>
        <w:t xml:space="preserve"> On</w:t>
      </w:r>
      <w:r w:rsidR="00754DFB" w:rsidRPr="00E170F8">
        <w:rPr>
          <w:rFonts w:ascii="Berlin Sans FB Demi" w:hAnsi="Berlin Sans FB Demi"/>
          <w:sz w:val="24"/>
          <w:szCs w:val="24"/>
        </w:rPr>
        <w:t xml:space="preserve"> multiplie les temps machine par la quantité et on ajoute le temps de réglage pour chacune des opérations de la gamme de fabrication de l’article. </w:t>
      </w:r>
    </w:p>
    <w:p w:rsidR="00754DFB" w:rsidRPr="00E170F8" w:rsidRDefault="00754DFB" w:rsidP="00754DFB">
      <w:pPr>
        <w:rPr>
          <w:rFonts w:ascii="Berlin Sans FB Demi" w:hAnsi="Berlin Sans FB Demi"/>
          <w:sz w:val="24"/>
          <w:szCs w:val="24"/>
        </w:rPr>
      </w:pPr>
    </w:p>
    <w:p w:rsidR="00B20C3E" w:rsidRPr="00E170F8" w:rsidRDefault="00B20C3E" w:rsidP="00754DFB">
      <w:pPr>
        <w:rPr>
          <w:rFonts w:ascii="Berlin Sans FB Demi" w:hAnsi="Berlin Sans FB Demi"/>
          <w:sz w:val="24"/>
          <w:szCs w:val="24"/>
        </w:rPr>
      </w:pPr>
    </w:p>
    <w:p w:rsidR="00B20C3E" w:rsidRPr="00E170F8" w:rsidRDefault="00B20C3E" w:rsidP="00754DFB">
      <w:pPr>
        <w:rPr>
          <w:rFonts w:ascii="Copperplate Gothic Bold" w:hAnsi="Copperplate Gothic Bold"/>
          <w:sz w:val="24"/>
          <w:szCs w:val="24"/>
        </w:rPr>
      </w:pPr>
    </w:p>
    <w:p w:rsidR="00473F68" w:rsidRPr="00E170F8" w:rsidRDefault="00473F68" w:rsidP="00E170F8">
      <w:pPr>
        <w:pStyle w:val="Paragraphedeliste"/>
        <w:numPr>
          <w:ilvl w:val="0"/>
          <w:numId w:val="2"/>
        </w:numPr>
        <w:rPr>
          <w:rFonts w:ascii="Copperplate Gothic Bold" w:hAnsi="Copperplate Gothic Bold"/>
          <w:sz w:val="24"/>
          <w:szCs w:val="24"/>
        </w:rPr>
      </w:pPr>
      <w:r w:rsidRPr="00E170F8">
        <w:rPr>
          <w:rFonts w:ascii="Copperplate Gothic Bold" w:hAnsi="Copperplate Gothic Bold"/>
          <w:sz w:val="24"/>
          <w:szCs w:val="24"/>
        </w:rPr>
        <w:t xml:space="preserve">Session 5 : </w:t>
      </w:r>
      <w:r w:rsidR="00DD2C58" w:rsidRPr="00E170F8">
        <w:rPr>
          <w:rFonts w:ascii="Copperplate Gothic Bold" w:hAnsi="Copperplate Gothic Bold"/>
          <w:sz w:val="24"/>
          <w:szCs w:val="24"/>
        </w:rPr>
        <w:t>Entrée des commandes client</w:t>
      </w:r>
    </w:p>
    <w:p w:rsidR="00473F68"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473F68" w:rsidRPr="00E170F8">
        <w:rPr>
          <w:rFonts w:ascii="Copperplate Gothic Bold" w:hAnsi="Copperplate Gothic Bold"/>
          <w:sz w:val="24"/>
          <w:szCs w:val="24"/>
        </w:rPr>
        <w:t>Question 5-2:</w:t>
      </w:r>
      <w:r w:rsidR="00473F68" w:rsidRPr="00E170F8">
        <w:rPr>
          <w:rFonts w:ascii="Berlin Sans FB Demi" w:hAnsi="Berlin Sans FB Demi"/>
          <w:sz w:val="24"/>
          <w:szCs w:val="24"/>
        </w:rPr>
        <w:t xml:space="preserve"> cliquez sur nouvelle suggestions. Qu’observez-vous ?</w:t>
      </w:r>
    </w:p>
    <w:p w:rsidR="00473F68"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Pr="00E170F8">
        <w:rPr>
          <w:rFonts w:ascii="Copperplate Gothic Bold" w:hAnsi="Copperplate Gothic Bold"/>
          <w:sz w:val="24"/>
          <w:szCs w:val="24"/>
        </w:rPr>
        <w:t>Réponse</w:t>
      </w:r>
      <w:r w:rsidR="00473F68" w:rsidRPr="00E170F8">
        <w:rPr>
          <w:rFonts w:ascii="Copperplate Gothic Bold" w:hAnsi="Copperplate Gothic Bold"/>
          <w:sz w:val="24"/>
          <w:szCs w:val="24"/>
        </w:rPr>
        <w:t> 5.2:</w:t>
      </w:r>
      <w:r w:rsidR="00473F68" w:rsidRPr="00E170F8">
        <w:rPr>
          <w:rFonts w:ascii="Berlin Sans FB Demi" w:hAnsi="Berlin Sans FB Demi"/>
          <w:sz w:val="24"/>
          <w:szCs w:val="24"/>
        </w:rPr>
        <w:t xml:space="preserve"> on observe que les lignes de commande apparaissent dans le programme directeur, les quantités commandées sont montrées dans la ligne de commande client. Et enfin le graphe montre l’évolution du stock prévisionnel, il semble qu’on est besoin de produire. </w:t>
      </w:r>
    </w:p>
    <w:p w:rsidR="00473F68" w:rsidRDefault="00473F68" w:rsidP="00754DFB">
      <w:pPr>
        <w:rPr>
          <w:rFonts w:ascii="Berlin Sans FB Demi" w:hAnsi="Berlin Sans FB Demi"/>
          <w:sz w:val="24"/>
          <w:szCs w:val="24"/>
        </w:rPr>
      </w:pPr>
    </w:p>
    <w:p w:rsidR="00E170F8" w:rsidRPr="00E170F8" w:rsidRDefault="00E170F8" w:rsidP="00754DFB">
      <w:pPr>
        <w:rPr>
          <w:rFonts w:ascii="Berlin Sans FB Demi" w:hAnsi="Berlin Sans FB Demi"/>
          <w:sz w:val="24"/>
          <w:szCs w:val="24"/>
        </w:rPr>
      </w:pPr>
    </w:p>
    <w:p w:rsidR="00754DFB" w:rsidRPr="00E170F8" w:rsidRDefault="00754DFB" w:rsidP="00E170F8">
      <w:pPr>
        <w:pStyle w:val="Paragraphedeliste"/>
        <w:numPr>
          <w:ilvl w:val="0"/>
          <w:numId w:val="2"/>
        </w:numPr>
        <w:rPr>
          <w:rFonts w:ascii="Copperplate Gothic Bold" w:hAnsi="Copperplate Gothic Bold"/>
          <w:sz w:val="24"/>
          <w:szCs w:val="24"/>
        </w:rPr>
      </w:pPr>
      <w:r w:rsidRPr="00E170F8">
        <w:rPr>
          <w:rFonts w:ascii="Copperplate Gothic Bold" w:hAnsi="Copperplate Gothic Bold"/>
          <w:sz w:val="24"/>
          <w:szCs w:val="24"/>
        </w:rPr>
        <w:t xml:space="preserve">Session 6 </w:t>
      </w:r>
      <w:r w:rsidR="00B20C3E" w:rsidRPr="00E170F8">
        <w:rPr>
          <w:rFonts w:ascii="Copperplate Gothic Bold" w:hAnsi="Copperplate Gothic Bold"/>
          <w:sz w:val="24"/>
          <w:szCs w:val="24"/>
        </w:rPr>
        <w:t>: Procédure</w:t>
      </w:r>
      <w:r w:rsidRPr="00E170F8">
        <w:rPr>
          <w:rFonts w:ascii="Copperplate Gothic Bold" w:hAnsi="Copperplate Gothic Bold"/>
          <w:sz w:val="24"/>
          <w:szCs w:val="24"/>
        </w:rPr>
        <w:t xml:space="preserve"> de calcul des besoins pour les approvisionnements et la production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QUESTION 6-1</w:t>
      </w:r>
      <w:r w:rsidR="00B20C3E" w:rsidRPr="00E170F8">
        <w:rPr>
          <w:rFonts w:ascii="Copperplate Gothic Bold" w:hAnsi="Copperplate Gothic Bold"/>
          <w:sz w:val="24"/>
          <w:szCs w:val="24"/>
        </w:rPr>
        <w:t> :</w:t>
      </w:r>
      <w:r w:rsidR="00754DFB" w:rsidRPr="00E170F8">
        <w:rPr>
          <w:rFonts w:ascii="Berlin Sans FB Demi" w:hAnsi="Berlin Sans FB Demi"/>
          <w:sz w:val="24"/>
          <w:szCs w:val="24"/>
        </w:rPr>
        <w:t xml:space="preserve"> Examiner le programme directeur des articles ARM100 et ARM200 (menu Planification, option Programme directeur). </w:t>
      </w:r>
    </w:p>
    <w:p w:rsidR="006E33E6"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REPONSE 6-1</w:t>
      </w:r>
      <w:r>
        <w:rPr>
          <w:rFonts w:ascii="Copperplate Gothic Bold" w:hAnsi="Copperplate Gothic Bold"/>
          <w:sz w:val="24"/>
          <w:szCs w:val="24"/>
        </w:rPr>
        <w:t> </w:t>
      </w:r>
      <w:r>
        <w:rPr>
          <w:rFonts w:ascii="Berlin Sans FB Demi" w:hAnsi="Berlin Sans FB Demi"/>
          <w:sz w:val="24"/>
          <w:szCs w:val="24"/>
        </w:rPr>
        <w:t xml:space="preserve">: </w:t>
      </w:r>
      <w:r w:rsidR="00754DFB" w:rsidRPr="00E170F8">
        <w:rPr>
          <w:rFonts w:ascii="Berlin Sans FB Demi" w:hAnsi="Berlin Sans FB Demi"/>
          <w:sz w:val="24"/>
          <w:szCs w:val="24"/>
        </w:rPr>
        <w:t xml:space="preserve">Ces programmes sont les objectifs de production à atteindre. L’origine des besoins permet de voir à partir de quels besoins un ordre a été généré. </w:t>
      </w:r>
    </w:p>
    <w:p w:rsidR="00B756CC" w:rsidRPr="00B756CC" w:rsidRDefault="00B756CC" w:rsidP="00B756CC">
      <w:pPr>
        <w:rPr>
          <w:rFonts w:ascii="Berlin Sans FB Demi" w:hAnsi="Berlin Sans FB Demi"/>
          <w:sz w:val="24"/>
          <w:szCs w:val="24"/>
        </w:rPr>
      </w:pPr>
      <w:r>
        <w:rPr>
          <w:rFonts w:ascii="Berlin Sans FB Demi" w:hAnsi="Berlin Sans FB Demi"/>
          <w:sz w:val="24"/>
          <w:szCs w:val="24"/>
        </w:rPr>
        <w:t>. Si on clique sur le bouton tout ouvrir sur l’article PROFIL, nous observons d’</w:t>
      </w:r>
      <w:r w:rsidR="00B75380">
        <w:rPr>
          <w:rFonts w:ascii="Berlin Sans FB Demi" w:hAnsi="Berlin Sans FB Demi"/>
          <w:sz w:val="24"/>
          <w:szCs w:val="24"/>
        </w:rPr>
        <w:t>abord une succession de la</w:t>
      </w:r>
      <w:r>
        <w:rPr>
          <w:rFonts w:ascii="Berlin Sans FB Demi" w:hAnsi="Berlin Sans FB Demi"/>
          <w:sz w:val="24"/>
          <w:szCs w:val="24"/>
        </w:rPr>
        <w:t xml:space="preserve"> date qui commence du 24-01-2022 jusqu’au 27-01-2022 pour F0000002 contenant ARM200 avec les quantités et les stocks disponibles, puis en deuxième lieu nous verrons dans F00000001, une nouvelle succession de date commençant du 24-01-2022 jusqu’au 27-01-2022 contenant ARM100 avec l</w:t>
      </w:r>
      <w:r>
        <w:rPr>
          <w:rFonts w:ascii="Berlin Sans FB Demi" w:hAnsi="Berlin Sans FB Demi"/>
          <w:sz w:val="24"/>
          <w:szCs w:val="24"/>
        </w:rPr>
        <w:t>es quantités et les stocks disponibles</w:t>
      </w:r>
      <w:r>
        <w:rPr>
          <w:rFonts w:ascii="Berlin Sans FB Demi" w:hAnsi="Berlin Sans FB Demi"/>
          <w:sz w:val="24"/>
          <w:szCs w:val="24"/>
        </w:rPr>
        <w:t xml:space="preserve">.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QUESTION 6-2</w:t>
      </w:r>
      <w:r w:rsidR="006E33E6" w:rsidRPr="00E170F8">
        <w:rPr>
          <w:rFonts w:ascii="Copperplate Gothic Bold" w:hAnsi="Copperplate Gothic Bold"/>
          <w:sz w:val="24"/>
          <w:szCs w:val="24"/>
        </w:rPr>
        <w:t> :</w:t>
      </w:r>
      <w:r w:rsidR="00754DFB" w:rsidRPr="00E170F8">
        <w:rPr>
          <w:rFonts w:ascii="Berlin Sans FB Demi" w:hAnsi="Berlin Sans FB Demi"/>
          <w:sz w:val="24"/>
          <w:szCs w:val="24"/>
        </w:rPr>
        <w:t xml:space="preserve"> Visualiser la longueur du cycle d'approvisionnement et de production des produits finis ARM100 et ARM200, via la fenêtre Gestion des articles et la fenêtre de représentation de ces cycles obtenue par les boutons NOMENCLATURES et DECALAGES. De manière approximative, quels sont les délais d'approvisionnement pour ces articles et quels sont les délais de production ?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lastRenderedPageBreak/>
        <w:t xml:space="preserve">. </w:t>
      </w:r>
      <w:r w:rsidR="00754DFB" w:rsidRPr="00E170F8">
        <w:rPr>
          <w:rFonts w:ascii="Copperplate Gothic Bold" w:hAnsi="Copperplate Gothic Bold"/>
          <w:sz w:val="24"/>
          <w:szCs w:val="24"/>
        </w:rPr>
        <w:t>REPONSE 6-2</w:t>
      </w:r>
      <w:r w:rsidR="006E33E6" w:rsidRPr="00E170F8">
        <w:rPr>
          <w:rFonts w:ascii="Copperplate Gothic Bold" w:hAnsi="Copperplate Gothic Bold"/>
          <w:sz w:val="24"/>
          <w:szCs w:val="24"/>
        </w:rPr>
        <w:t> :</w:t>
      </w:r>
      <w:r w:rsidR="00754DFB" w:rsidRPr="00E170F8">
        <w:rPr>
          <w:rFonts w:ascii="Berlin Sans FB Demi" w:hAnsi="Berlin Sans FB Demi"/>
          <w:sz w:val="24"/>
          <w:szCs w:val="24"/>
        </w:rPr>
        <w:t xml:space="preserve"> Les délais d'approvisionnement critiques sont de 10 jours, ce qui laisse un délai de production critique de 9 jours, pour conduire à un cycle total de 19 jours. </w:t>
      </w:r>
    </w:p>
    <w:p w:rsidR="00754DFB" w:rsidRPr="00E170F8"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QUESTION 6-3</w:t>
      </w:r>
      <w:r w:rsidR="006E33E6" w:rsidRPr="00E170F8">
        <w:rPr>
          <w:rFonts w:ascii="Copperplate Gothic Bold" w:hAnsi="Copperplate Gothic Bold"/>
          <w:sz w:val="24"/>
          <w:szCs w:val="24"/>
        </w:rPr>
        <w:t> :</w:t>
      </w:r>
      <w:r w:rsidR="00754DFB" w:rsidRPr="00E170F8">
        <w:rPr>
          <w:rFonts w:ascii="Berlin Sans FB Demi" w:hAnsi="Berlin Sans FB Demi"/>
          <w:sz w:val="24"/>
          <w:szCs w:val="24"/>
        </w:rPr>
        <w:t xml:space="preserve"> A ce niveau, quel est le lien entre le cycle de production calculé dans les fenêtres de nomenclature et temps opératoires spécifiés dans les gammes ?  </w:t>
      </w:r>
    </w:p>
    <w:p w:rsidR="00754DFB" w:rsidRDefault="00E170F8" w:rsidP="00754DFB">
      <w:pPr>
        <w:rPr>
          <w:rFonts w:ascii="Berlin Sans FB Demi" w:hAnsi="Berlin Sans FB Demi"/>
          <w:sz w:val="24"/>
          <w:szCs w:val="24"/>
        </w:rPr>
      </w:pPr>
      <w:r>
        <w:rPr>
          <w:rFonts w:ascii="Copperplate Gothic Bold" w:hAnsi="Copperplate Gothic Bold"/>
          <w:sz w:val="24"/>
          <w:szCs w:val="24"/>
        </w:rPr>
        <w:t xml:space="preserve">. </w:t>
      </w:r>
      <w:r w:rsidR="00754DFB" w:rsidRPr="00E170F8">
        <w:rPr>
          <w:rFonts w:ascii="Copperplate Gothic Bold" w:hAnsi="Copperplate Gothic Bold"/>
          <w:sz w:val="24"/>
          <w:szCs w:val="24"/>
        </w:rPr>
        <w:t>REPONSE 6-3</w:t>
      </w:r>
      <w:r w:rsidR="006E33E6" w:rsidRPr="00E170F8">
        <w:rPr>
          <w:rFonts w:ascii="Copperplate Gothic Bold" w:hAnsi="Copperplate Gothic Bold"/>
          <w:sz w:val="24"/>
          <w:szCs w:val="24"/>
        </w:rPr>
        <w:t> :</w:t>
      </w:r>
      <w:r w:rsidR="006E33E6" w:rsidRPr="00E170F8">
        <w:rPr>
          <w:rFonts w:ascii="Berlin Sans FB Demi" w:hAnsi="Berlin Sans FB Demi"/>
          <w:sz w:val="24"/>
          <w:szCs w:val="24"/>
        </w:rPr>
        <w:t xml:space="preserve"> </w:t>
      </w:r>
      <w:r w:rsidR="00754DFB" w:rsidRPr="00E170F8">
        <w:rPr>
          <w:rFonts w:ascii="Berlin Sans FB Demi" w:hAnsi="Berlin Sans FB Demi"/>
          <w:sz w:val="24"/>
          <w:szCs w:val="24"/>
        </w:rPr>
        <w:t xml:space="preserve">Au niveau d’utilisation élémentaire, </w:t>
      </w:r>
      <w:r w:rsidR="00B75380">
        <w:rPr>
          <w:rFonts w:ascii="Berlin Sans FB Demi" w:hAnsi="Berlin Sans FB Demi"/>
          <w:sz w:val="24"/>
          <w:szCs w:val="24"/>
        </w:rPr>
        <w:t>e-Prélude ne semble pas tester</w:t>
      </w:r>
      <w:r w:rsidR="00754DFB" w:rsidRPr="00E170F8">
        <w:rPr>
          <w:rFonts w:ascii="Berlin Sans FB Demi" w:hAnsi="Berlin Sans FB Demi"/>
          <w:sz w:val="24"/>
          <w:szCs w:val="24"/>
        </w:rPr>
        <w:t xml:space="preserve"> la cohérence de ces données.</w:t>
      </w:r>
    </w:p>
    <w:p w:rsidR="0080155C" w:rsidRPr="00E170F8" w:rsidRDefault="0080155C" w:rsidP="00754DFB">
      <w:pPr>
        <w:rPr>
          <w:rFonts w:ascii="Berlin Sans FB Demi" w:hAnsi="Berlin Sans FB Demi"/>
          <w:sz w:val="24"/>
          <w:szCs w:val="24"/>
        </w:rPr>
      </w:pPr>
    </w:p>
    <w:p w:rsidR="00754DFB" w:rsidRPr="00E170F8" w:rsidRDefault="00754DFB" w:rsidP="00754DFB">
      <w:pPr>
        <w:rPr>
          <w:rFonts w:ascii="Berlin Sans FB Demi" w:hAnsi="Berlin Sans FB Demi"/>
          <w:sz w:val="24"/>
          <w:szCs w:val="24"/>
        </w:rPr>
      </w:pPr>
      <w:r w:rsidRPr="00E170F8">
        <w:rPr>
          <w:rFonts w:ascii="Copperplate Gothic Bold" w:hAnsi="Copperplate Gothic Bold"/>
          <w:sz w:val="24"/>
          <w:szCs w:val="24"/>
        </w:rPr>
        <w:t xml:space="preserve"> </w:t>
      </w:r>
      <w:r w:rsidR="00E170F8">
        <w:rPr>
          <w:rFonts w:ascii="Copperplate Gothic Bold" w:hAnsi="Copperplate Gothic Bold"/>
          <w:sz w:val="24"/>
          <w:szCs w:val="24"/>
        </w:rPr>
        <w:t xml:space="preserve">. </w:t>
      </w:r>
      <w:r w:rsidRPr="00E170F8">
        <w:rPr>
          <w:rFonts w:ascii="Copperplate Gothic Bold" w:hAnsi="Copperplate Gothic Bold"/>
          <w:sz w:val="24"/>
          <w:szCs w:val="24"/>
        </w:rPr>
        <w:t>QUESTION 6-4</w:t>
      </w:r>
      <w:r w:rsidR="006E33E6" w:rsidRPr="00E170F8">
        <w:rPr>
          <w:rFonts w:ascii="Copperplate Gothic Bold" w:hAnsi="Copperplate Gothic Bold"/>
          <w:sz w:val="24"/>
          <w:szCs w:val="24"/>
        </w:rPr>
        <w:t> :</w:t>
      </w:r>
      <w:r w:rsidR="006E33E6" w:rsidRPr="00E170F8">
        <w:rPr>
          <w:rFonts w:ascii="Berlin Sans FB Demi" w:hAnsi="Berlin Sans FB Demi"/>
          <w:sz w:val="24"/>
          <w:szCs w:val="24"/>
        </w:rPr>
        <w:t xml:space="preserve"> Examiner</w:t>
      </w:r>
      <w:r w:rsidRPr="00E170F8">
        <w:rPr>
          <w:rFonts w:ascii="Berlin Sans FB Demi" w:hAnsi="Berlin Sans FB Demi"/>
          <w:sz w:val="24"/>
          <w:szCs w:val="24"/>
        </w:rPr>
        <w:t xml:space="preserve"> les ordres suggérés pour ARM100, via Liste des OF suggérés du menu Planification en cliquant deux fois sur ces ordres. Comment ont été calculés la date de besoin, la date de lancement, le délai et le cycle ? Visualiser les besoins en composants dans le bas de la fenêtre. Quelle est la gamme utilisée pour évaluer les délais de fabrication ? </w:t>
      </w:r>
    </w:p>
    <w:p w:rsidR="006E33E6" w:rsidRPr="00E170F8" w:rsidRDefault="00754DFB" w:rsidP="00754DFB">
      <w:pPr>
        <w:rPr>
          <w:rFonts w:ascii="Berlin Sans FB Demi" w:hAnsi="Berlin Sans FB Demi"/>
          <w:sz w:val="24"/>
          <w:szCs w:val="24"/>
        </w:rPr>
      </w:pPr>
      <w:r w:rsidRPr="00E170F8">
        <w:rPr>
          <w:rFonts w:ascii="Berlin Sans FB Demi" w:hAnsi="Berlin Sans FB Demi"/>
          <w:sz w:val="24"/>
          <w:szCs w:val="24"/>
        </w:rPr>
        <w:t xml:space="preserve"> </w:t>
      </w:r>
      <w:r w:rsidR="0080155C">
        <w:rPr>
          <w:rFonts w:ascii="Berlin Sans FB Demi" w:hAnsi="Berlin Sans FB Demi"/>
          <w:sz w:val="24"/>
          <w:szCs w:val="24"/>
        </w:rPr>
        <w:t xml:space="preserve">. </w:t>
      </w:r>
      <w:r w:rsidRPr="0080155C">
        <w:rPr>
          <w:rFonts w:ascii="Copperplate Gothic Bold" w:hAnsi="Copperplate Gothic Bold"/>
          <w:sz w:val="24"/>
          <w:szCs w:val="24"/>
        </w:rPr>
        <w:t>REPONSE 6-4</w:t>
      </w:r>
      <w:r w:rsidR="006E33E6" w:rsidRPr="0080155C">
        <w:rPr>
          <w:rFonts w:ascii="Copperplate Gothic Bold" w:hAnsi="Copperplate Gothic Bold"/>
          <w:sz w:val="24"/>
          <w:szCs w:val="24"/>
        </w:rPr>
        <w:t> </w:t>
      </w:r>
      <w:r w:rsidR="00F05A22" w:rsidRPr="0080155C">
        <w:rPr>
          <w:rFonts w:ascii="Copperplate Gothic Bold" w:hAnsi="Copperplate Gothic Bold"/>
          <w:sz w:val="24"/>
          <w:szCs w:val="24"/>
        </w:rPr>
        <w:t>:</w:t>
      </w:r>
      <w:r w:rsidR="00F05A22" w:rsidRPr="00E170F8">
        <w:rPr>
          <w:rFonts w:ascii="Berlin Sans FB Demi" w:hAnsi="Berlin Sans FB Demi"/>
          <w:sz w:val="24"/>
          <w:szCs w:val="24"/>
        </w:rPr>
        <w:t xml:space="preserve"> Les</w:t>
      </w:r>
      <w:r w:rsidRPr="00E170F8">
        <w:rPr>
          <w:rFonts w:ascii="Berlin Sans FB Demi" w:hAnsi="Berlin Sans FB Demi"/>
          <w:sz w:val="24"/>
          <w:szCs w:val="24"/>
        </w:rPr>
        <w:t xml:space="preserve"> dates ont été évalu</w:t>
      </w:r>
      <w:r w:rsidR="006E33E6" w:rsidRPr="00E170F8">
        <w:rPr>
          <w:rFonts w:ascii="Berlin Sans FB Demi" w:hAnsi="Berlin Sans FB Demi"/>
          <w:sz w:val="24"/>
          <w:szCs w:val="24"/>
        </w:rPr>
        <w:t xml:space="preserve">ées suivant la </w:t>
      </w:r>
      <w:r w:rsidR="00F05A22" w:rsidRPr="00E170F8">
        <w:rPr>
          <w:rFonts w:ascii="Berlin Sans FB Demi" w:hAnsi="Berlin Sans FB Demi"/>
          <w:sz w:val="24"/>
          <w:szCs w:val="24"/>
        </w:rPr>
        <w:t>méthode</w:t>
      </w:r>
      <w:r w:rsidRPr="00E170F8">
        <w:rPr>
          <w:rFonts w:ascii="Berlin Sans FB Demi" w:hAnsi="Berlin Sans FB Demi"/>
          <w:sz w:val="24"/>
          <w:szCs w:val="24"/>
        </w:rPr>
        <w:t xml:space="preserve"> MRP</w:t>
      </w:r>
      <w:r w:rsidR="006E33E6" w:rsidRPr="00E170F8">
        <w:rPr>
          <w:rFonts w:ascii="Berlin Sans FB Demi" w:hAnsi="Berlin Sans FB Demi"/>
          <w:sz w:val="24"/>
          <w:szCs w:val="24"/>
        </w:rPr>
        <w:t xml:space="preserve"> </w:t>
      </w:r>
      <w:r w:rsidR="00F05A22" w:rsidRPr="00E170F8">
        <w:rPr>
          <w:rFonts w:ascii="Berlin Sans FB Demi" w:hAnsi="Berlin Sans FB Demi"/>
          <w:sz w:val="24"/>
          <w:szCs w:val="24"/>
        </w:rPr>
        <w:t>à</w:t>
      </w:r>
      <w:r w:rsidR="006E33E6" w:rsidRPr="00E170F8">
        <w:rPr>
          <w:rFonts w:ascii="Berlin Sans FB Demi" w:hAnsi="Berlin Sans FB Demi"/>
          <w:sz w:val="24"/>
          <w:szCs w:val="24"/>
        </w:rPr>
        <w:t xml:space="preserve"> savoir</w:t>
      </w:r>
      <w:r w:rsidRPr="00E170F8">
        <w:rPr>
          <w:rFonts w:ascii="Berlin Sans FB Demi" w:hAnsi="Berlin Sans FB Demi"/>
          <w:sz w:val="24"/>
          <w:szCs w:val="24"/>
        </w:rPr>
        <w:t xml:space="preserve"> à partir du délai d’obtention qui est fixé par l'utilisateur dans la fiche Article. Le cycle de fabrication est évalué à l'aide</w:t>
      </w:r>
      <w:r w:rsidR="00B75380">
        <w:rPr>
          <w:rFonts w:ascii="Berlin Sans FB Demi" w:hAnsi="Berlin Sans FB Demi"/>
          <w:sz w:val="24"/>
          <w:szCs w:val="24"/>
        </w:rPr>
        <w:t xml:space="preserve"> de la gamme de lancement : AR pour ARM100</w:t>
      </w: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00754DFB" w:rsidRPr="0080155C">
        <w:rPr>
          <w:rFonts w:ascii="Copperplate Gothic Bold" w:hAnsi="Copperplate Gothic Bold"/>
          <w:sz w:val="24"/>
          <w:szCs w:val="24"/>
        </w:rPr>
        <w:t>QUESTION 6-5</w:t>
      </w:r>
      <w:r>
        <w:rPr>
          <w:rFonts w:ascii="Copperplate Gothic Bold" w:hAnsi="Copperplate Gothic Bold"/>
          <w:sz w:val="24"/>
          <w:szCs w:val="24"/>
        </w:rPr>
        <w:t> </w:t>
      </w:r>
      <w:r>
        <w:rPr>
          <w:rFonts w:ascii="Berlin Sans FB Demi" w:hAnsi="Berlin Sans FB Demi"/>
          <w:sz w:val="24"/>
          <w:szCs w:val="24"/>
        </w:rPr>
        <w:t xml:space="preserve">: </w:t>
      </w:r>
      <w:r w:rsidR="00754DFB" w:rsidRPr="00E170F8">
        <w:rPr>
          <w:rFonts w:ascii="Berlin Sans FB Demi" w:hAnsi="Berlin Sans FB Demi"/>
          <w:sz w:val="24"/>
          <w:szCs w:val="24"/>
        </w:rPr>
        <w:t>Qu'</w:t>
      </w:r>
      <w:r w:rsidR="00F357C2" w:rsidRPr="00E170F8">
        <w:rPr>
          <w:rFonts w:ascii="Berlin Sans FB Demi" w:hAnsi="Berlin Sans FB Demi"/>
          <w:sz w:val="24"/>
          <w:szCs w:val="24"/>
        </w:rPr>
        <w:t>est-ce</w:t>
      </w:r>
      <w:r w:rsidR="00754DFB" w:rsidRPr="00E170F8">
        <w:rPr>
          <w:rFonts w:ascii="Berlin Sans FB Demi" w:hAnsi="Berlin Sans FB Demi"/>
          <w:sz w:val="24"/>
          <w:szCs w:val="24"/>
        </w:rPr>
        <w:t xml:space="preserve"> que le jalonnement ?  </w:t>
      </w:r>
    </w:p>
    <w:p w:rsidR="00F357C2" w:rsidRPr="00E170F8" w:rsidRDefault="0080155C" w:rsidP="00F357C2">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REPONSE 6-5 :</w:t>
      </w:r>
      <w:r>
        <w:rPr>
          <w:rFonts w:ascii="Berlin Sans FB Demi" w:hAnsi="Berlin Sans FB Demi"/>
          <w:sz w:val="24"/>
          <w:szCs w:val="24"/>
        </w:rPr>
        <w:t xml:space="preserve"> </w:t>
      </w:r>
      <w:r w:rsidR="00F357C2" w:rsidRPr="00E170F8">
        <w:rPr>
          <w:rFonts w:ascii="Berlin Sans FB Demi" w:hAnsi="Berlin Sans FB Demi"/>
          <w:sz w:val="24"/>
          <w:szCs w:val="24"/>
        </w:rPr>
        <w:t>Le jalonnement consiste à placer chacune des Operations des OF sur les postes de charges qui doivent la réaliser, les OF sont placées comme on dit à capacité infinie c'est-à-dire indépendamment des uns des autres. Le jalonnement présuppose qu'un poste sera toujours disponible pour réaliser un ordre.</w:t>
      </w: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QUESTION 6-6 :</w:t>
      </w:r>
      <w:r>
        <w:rPr>
          <w:rFonts w:ascii="Berlin Sans FB Demi" w:hAnsi="Berlin Sans FB Demi"/>
          <w:sz w:val="24"/>
          <w:szCs w:val="24"/>
        </w:rPr>
        <w:t xml:space="preserve"> </w:t>
      </w:r>
      <w:r w:rsidR="00754DFB" w:rsidRPr="00E170F8">
        <w:rPr>
          <w:rFonts w:ascii="Berlin Sans FB Demi" w:hAnsi="Berlin Sans FB Demi"/>
          <w:sz w:val="24"/>
          <w:szCs w:val="24"/>
        </w:rPr>
        <w:t>Visualiser une fenêtre de gestion d'un ordre de fabrication suggéré (le premier par exemple</w:t>
      </w:r>
      <w:proofErr w:type="gramStart"/>
      <w:r w:rsidR="00754DFB" w:rsidRPr="00E170F8">
        <w:rPr>
          <w:rFonts w:ascii="Berlin Sans FB Demi" w:hAnsi="Berlin Sans FB Demi"/>
          <w:sz w:val="24"/>
          <w:szCs w:val="24"/>
        </w:rPr>
        <w:t xml:space="preserve">) </w:t>
      </w:r>
      <w:r w:rsidR="00F357C2" w:rsidRPr="00E170F8">
        <w:rPr>
          <w:rFonts w:ascii="Berlin Sans FB Demi" w:hAnsi="Berlin Sans FB Demi"/>
          <w:sz w:val="24"/>
          <w:szCs w:val="24"/>
        </w:rPr>
        <w:t>,</w:t>
      </w:r>
      <w:proofErr w:type="gramEnd"/>
      <w:r w:rsidR="00F357C2" w:rsidRPr="00E170F8">
        <w:rPr>
          <w:rFonts w:ascii="Berlin Sans FB Demi" w:hAnsi="Berlin Sans FB Demi"/>
          <w:sz w:val="24"/>
          <w:szCs w:val="24"/>
        </w:rPr>
        <w:t xml:space="preserve"> </w:t>
      </w:r>
      <w:r w:rsidR="00754DFB" w:rsidRPr="00E170F8">
        <w:rPr>
          <w:rFonts w:ascii="Berlin Sans FB Demi" w:hAnsi="Berlin Sans FB Demi"/>
          <w:sz w:val="24"/>
          <w:szCs w:val="24"/>
        </w:rPr>
        <w:t xml:space="preserve">(menu Planification, option Ordre de fabrication suggéré, onglet DATES). Comment ont été calculées les dates ? Visualiser le positionnement de l'ordre dans le temps via le bouton GANTT. </w:t>
      </w:r>
    </w:p>
    <w:p w:rsidR="00754DFB" w:rsidRPr="00E170F8" w:rsidRDefault="00754DFB" w:rsidP="00754DFB">
      <w:pPr>
        <w:rPr>
          <w:rFonts w:ascii="Berlin Sans FB Demi" w:hAnsi="Berlin Sans FB Demi"/>
          <w:sz w:val="24"/>
          <w:szCs w:val="24"/>
        </w:rPr>
      </w:pPr>
      <w:r w:rsidRPr="00E170F8">
        <w:rPr>
          <w:rFonts w:ascii="Berlin Sans FB Demi" w:hAnsi="Berlin Sans FB Demi"/>
          <w:sz w:val="24"/>
          <w:szCs w:val="24"/>
        </w:rPr>
        <w:t xml:space="preserve"> </w:t>
      </w:r>
    </w:p>
    <w:p w:rsidR="00754DFB"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00754DFB" w:rsidRPr="0080155C">
        <w:rPr>
          <w:rFonts w:ascii="Copperplate Gothic Bold" w:hAnsi="Copperplate Gothic Bold"/>
          <w:sz w:val="24"/>
          <w:szCs w:val="24"/>
        </w:rPr>
        <w:t>REPONSE 6-6</w:t>
      </w:r>
      <w:r w:rsidRPr="0080155C">
        <w:rPr>
          <w:rFonts w:ascii="Copperplate Gothic Bold" w:hAnsi="Copperplate Gothic Bold"/>
          <w:sz w:val="24"/>
          <w:szCs w:val="24"/>
        </w:rPr>
        <w:t xml:space="preserve"> : </w:t>
      </w:r>
      <w:r w:rsidR="00754DFB" w:rsidRPr="00E170F8">
        <w:rPr>
          <w:rFonts w:ascii="Berlin Sans FB Demi" w:hAnsi="Berlin Sans FB Demi"/>
          <w:sz w:val="24"/>
          <w:szCs w:val="24"/>
        </w:rPr>
        <w:t xml:space="preserve">Lors du jalonnement plusieurs types de dates sont </w:t>
      </w:r>
      <w:r w:rsidR="00F357C2" w:rsidRPr="00E170F8">
        <w:rPr>
          <w:rFonts w:ascii="Berlin Sans FB Demi" w:hAnsi="Berlin Sans FB Demi"/>
          <w:sz w:val="24"/>
          <w:szCs w:val="24"/>
        </w:rPr>
        <w:t>évalués</w:t>
      </w:r>
      <w:r w:rsidR="00754DFB" w:rsidRPr="00E170F8">
        <w:rPr>
          <w:rFonts w:ascii="Berlin Sans FB Demi" w:hAnsi="Berlin Sans FB Demi"/>
          <w:sz w:val="24"/>
          <w:szCs w:val="24"/>
        </w:rPr>
        <w:t xml:space="preserve">. La date de début au plus tôt d'un ordre est égale à sa date de lancement (générée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est égale à la date de fin au plus tard moins la somme des durées des opérations. La marge est égale à la différence entre la date de début au plus tard et la date de début au plus tôt (en heures ouvrables). </w:t>
      </w:r>
    </w:p>
    <w:p w:rsidR="009C6F00" w:rsidRPr="00E170F8" w:rsidRDefault="009C6F00" w:rsidP="00754DFB">
      <w:pPr>
        <w:rPr>
          <w:rFonts w:ascii="Berlin Sans FB Demi" w:hAnsi="Berlin Sans FB Demi"/>
          <w:sz w:val="24"/>
          <w:szCs w:val="24"/>
        </w:rPr>
      </w:pPr>
    </w:p>
    <w:p w:rsidR="00754DFB" w:rsidRPr="0080155C" w:rsidRDefault="0080155C" w:rsidP="00754DFB">
      <w:pPr>
        <w:rPr>
          <w:rFonts w:ascii="Copperplate Gothic Bold" w:hAnsi="Copperplate Gothic Bold"/>
          <w:sz w:val="24"/>
          <w:szCs w:val="24"/>
        </w:rPr>
      </w:pPr>
      <w:r>
        <w:rPr>
          <w:rFonts w:ascii="Copperplate Gothic Bold" w:hAnsi="Copperplate Gothic Bold"/>
          <w:sz w:val="24"/>
          <w:szCs w:val="24"/>
        </w:rPr>
        <w:lastRenderedPageBreak/>
        <w:t xml:space="preserve">. </w:t>
      </w:r>
      <w:r w:rsidRPr="0080155C">
        <w:rPr>
          <w:rFonts w:ascii="Copperplate Gothic Bold" w:hAnsi="Copperplate Gothic Bold"/>
          <w:sz w:val="24"/>
          <w:szCs w:val="24"/>
        </w:rPr>
        <w:t xml:space="preserve">QUESTION 6-7 : </w:t>
      </w:r>
      <w:r w:rsidR="00754DFB" w:rsidRPr="00E170F8">
        <w:rPr>
          <w:rFonts w:ascii="Berlin Sans FB Demi" w:hAnsi="Berlin Sans FB Demi"/>
          <w:sz w:val="24"/>
          <w:szCs w:val="24"/>
        </w:rPr>
        <w:t xml:space="preserve">Examiner les marges des OF (menu Planification, option Marge des OF suggérés). Comment sont calculées les marges ? Que peut-on en conclure ? Quels sont les avantages et les inconvénients d’avoir des marges positives sur certains OF ? Que signifient des marges négatives </w:t>
      </w:r>
      <w:r w:rsidR="009C6F00" w:rsidRPr="00E170F8">
        <w:rPr>
          <w:rFonts w:ascii="Berlin Sans FB Demi" w:hAnsi="Berlin Sans FB Demi"/>
          <w:sz w:val="24"/>
          <w:szCs w:val="24"/>
        </w:rPr>
        <w:t>? Calculer</w:t>
      </w:r>
      <w:r w:rsidR="00754DFB" w:rsidRPr="00E170F8">
        <w:rPr>
          <w:rFonts w:ascii="Berlin Sans FB Demi" w:hAnsi="Berlin Sans FB Demi"/>
          <w:sz w:val="24"/>
          <w:szCs w:val="24"/>
        </w:rPr>
        <w:t xml:space="preserve"> la marge à partir du délai et du cycle.  </w:t>
      </w: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 xml:space="preserve">REPONSE 6-7 : </w:t>
      </w:r>
      <w:r w:rsidR="00754DFB" w:rsidRPr="00E170F8">
        <w:rPr>
          <w:rFonts w:ascii="Berlin Sans FB Demi" w:hAnsi="Berlin Sans FB Demi"/>
          <w:sz w:val="24"/>
          <w:szCs w:val="24"/>
        </w:rPr>
        <w:t xml:space="preserve">Marge = délai - cycle. Elle est calculée en nombre d’heures sur le calendrier. Tous les OF présentent des marges positives. Ils sont donc sans doute réalisables.  Ces marges sont des sécurités pour assurer qu'on puisse respecter les dates planifiées malgré les aléas. Inconvénients, cela conduit à générer des stocks, puisque les OF sont lancés en avance. </w:t>
      </w:r>
    </w:p>
    <w:p w:rsidR="00F05A22" w:rsidRPr="00E170F8" w:rsidRDefault="00F05A22" w:rsidP="00754DFB">
      <w:pPr>
        <w:rPr>
          <w:rFonts w:ascii="Berlin Sans FB Demi" w:hAnsi="Berlin Sans FB Demi"/>
          <w:sz w:val="24"/>
          <w:szCs w:val="24"/>
        </w:rPr>
      </w:pPr>
      <w:r w:rsidRPr="00E170F8">
        <w:rPr>
          <w:rFonts w:ascii="Berlin Sans FB Demi" w:hAnsi="Berlin Sans FB Demi"/>
          <w:sz w:val="24"/>
          <w:szCs w:val="24"/>
        </w:rPr>
        <w:t>- Les marges positives signifient qu’on dispose d’un temps de battement pour le lancement d’un OF.</w:t>
      </w:r>
    </w:p>
    <w:p w:rsidR="00F05A22" w:rsidRPr="00E170F8" w:rsidRDefault="00F05A22" w:rsidP="00F05A22">
      <w:pPr>
        <w:rPr>
          <w:rFonts w:ascii="Berlin Sans FB Demi" w:hAnsi="Berlin Sans FB Demi"/>
          <w:sz w:val="24"/>
          <w:szCs w:val="24"/>
        </w:rPr>
      </w:pPr>
      <w:r w:rsidRPr="00E170F8">
        <w:rPr>
          <w:rFonts w:ascii="Berlin Sans FB Demi" w:hAnsi="Berlin Sans FB Demi"/>
          <w:sz w:val="24"/>
          <w:szCs w:val="24"/>
        </w:rPr>
        <w:t>- Les marges négatives signifient que le temps de travail est supérieur au délai impartie, il peut en résulter des difficultés dans la confection des plannings dans les ateliers, les actions correctives peuvent être nécessaire tel que l’augmentation de la durée de l’usine.</w:t>
      </w:r>
    </w:p>
    <w:p w:rsidR="00F05A22" w:rsidRPr="00E170F8" w:rsidRDefault="00F05A22" w:rsidP="00754DFB">
      <w:pPr>
        <w:rPr>
          <w:rFonts w:ascii="Berlin Sans FB Demi" w:hAnsi="Berlin Sans FB Demi"/>
          <w:sz w:val="24"/>
          <w:szCs w:val="24"/>
        </w:rPr>
      </w:pP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00754DFB" w:rsidRPr="0080155C">
        <w:rPr>
          <w:rFonts w:ascii="Copperplate Gothic Bold" w:hAnsi="Copperplate Gothic Bold"/>
          <w:sz w:val="24"/>
          <w:szCs w:val="24"/>
        </w:rPr>
        <w:t>QUESTION 6-8</w:t>
      </w:r>
      <w:r>
        <w:rPr>
          <w:rFonts w:ascii="Copperplate Gothic Bold" w:hAnsi="Copperplate Gothic Bold"/>
          <w:sz w:val="24"/>
          <w:szCs w:val="24"/>
        </w:rPr>
        <w:t> </w:t>
      </w:r>
      <w:r>
        <w:rPr>
          <w:rFonts w:ascii="Berlin Sans FB Demi" w:hAnsi="Berlin Sans FB Demi"/>
          <w:sz w:val="24"/>
          <w:szCs w:val="24"/>
        </w:rPr>
        <w:t xml:space="preserve">: </w:t>
      </w:r>
      <w:r w:rsidR="00754DFB" w:rsidRPr="00E170F8">
        <w:rPr>
          <w:rFonts w:ascii="Berlin Sans FB Demi" w:hAnsi="Berlin Sans FB Demi"/>
          <w:sz w:val="24"/>
          <w:szCs w:val="24"/>
        </w:rPr>
        <w:t xml:space="preserve">Appeler le tableau des charges (menu Planification, option Tableau des charges). Sélectionner les périodes SEMAINES puis cliquer sur le bouton CALCUL. Cliquer sur une cellule non vide pour voir l’origine des charges. Cliquer sur le bouton GRAPHIQUE. Qu’en </w:t>
      </w:r>
      <w:r w:rsidRPr="00E170F8">
        <w:rPr>
          <w:rFonts w:ascii="Berlin Sans FB Demi" w:hAnsi="Berlin Sans FB Demi"/>
          <w:sz w:val="24"/>
          <w:szCs w:val="24"/>
        </w:rPr>
        <w:t>concluez-vous</w:t>
      </w:r>
      <w:r w:rsidR="00754DFB" w:rsidRPr="00E170F8">
        <w:rPr>
          <w:rFonts w:ascii="Berlin Sans FB Demi" w:hAnsi="Berlin Sans FB Demi"/>
          <w:sz w:val="24"/>
          <w:szCs w:val="24"/>
        </w:rPr>
        <w:t xml:space="preserve"> ? </w:t>
      </w:r>
    </w:p>
    <w:p w:rsidR="000C3AED"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00754DFB" w:rsidRPr="0080155C">
        <w:rPr>
          <w:rFonts w:ascii="Copperplate Gothic Bold" w:hAnsi="Copperplate Gothic Bold"/>
          <w:sz w:val="24"/>
          <w:szCs w:val="24"/>
        </w:rPr>
        <w:t>REPONSE 6-8</w:t>
      </w:r>
      <w:r>
        <w:rPr>
          <w:rFonts w:ascii="Copperplate Gothic Bold" w:hAnsi="Copperplate Gothic Bold"/>
          <w:sz w:val="24"/>
          <w:szCs w:val="24"/>
        </w:rPr>
        <w:t> </w:t>
      </w:r>
      <w:r>
        <w:rPr>
          <w:rFonts w:ascii="Berlin Sans FB Demi" w:hAnsi="Berlin Sans FB Demi"/>
          <w:sz w:val="24"/>
          <w:szCs w:val="24"/>
        </w:rPr>
        <w:t>:</w:t>
      </w:r>
      <w:r w:rsidRPr="00E170F8">
        <w:rPr>
          <w:rFonts w:ascii="Berlin Sans FB Demi" w:hAnsi="Berlin Sans FB Demi"/>
          <w:sz w:val="24"/>
          <w:szCs w:val="24"/>
        </w:rPr>
        <w:t xml:space="preserve"> Aucun</w:t>
      </w:r>
      <w:r w:rsidR="00754DFB" w:rsidRPr="00E170F8">
        <w:rPr>
          <w:rFonts w:ascii="Berlin Sans FB Demi" w:hAnsi="Berlin Sans FB Demi"/>
          <w:sz w:val="24"/>
          <w:szCs w:val="24"/>
        </w:rPr>
        <w:t xml:space="preserve"> des postes de charge n’est saturé. On a donc de fortes chances de réaliser le programme.</w:t>
      </w:r>
    </w:p>
    <w:p w:rsidR="00754DFB" w:rsidRPr="00E170F8" w:rsidRDefault="000C3AED" w:rsidP="00754DFB">
      <w:pPr>
        <w:rPr>
          <w:rFonts w:ascii="Berlin Sans FB Demi" w:hAnsi="Berlin Sans FB Demi"/>
          <w:sz w:val="24"/>
          <w:szCs w:val="24"/>
        </w:rPr>
      </w:pPr>
      <w:r w:rsidRPr="000C3AED">
        <w:rPr>
          <w:rFonts w:ascii="Copperplate Gothic Bold" w:hAnsi="Copperplate Gothic Bold"/>
          <w:sz w:val="24"/>
          <w:szCs w:val="24"/>
        </w:rPr>
        <w:t>. QUESTION 6-9 :</w:t>
      </w:r>
      <w:r w:rsidRPr="00E170F8">
        <w:rPr>
          <w:rFonts w:ascii="Berlin Sans FB Demi" w:hAnsi="Berlin Sans FB Demi"/>
          <w:sz w:val="24"/>
          <w:szCs w:val="24"/>
        </w:rPr>
        <w:t xml:space="preserve"> Appeler</w:t>
      </w:r>
      <w:r w:rsidR="00754DFB" w:rsidRPr="00E170F8">
        <w:rPr>
          <w:rFonts w:ascii="Berlin Sans FB Demi" w:hAnsi="Berlin Sans FB Demi"/>
          <w:sz w:val="24"/>
          <w:szCs w:val="24"/>
        </w:rPr>
        <w:t xml:space="preserve"> le graphique des charges (menu Planification, option Graphique des charges). Sélectionner les périodes SEMAINES. Cliquer sur les diverses options proposées. Qu’en concluez-vous ? </w:t>
      </w: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REPONSE 6-9 :</w:t>
      </w:r>
      <w:r w:rsidRPr="00E170F8">
        <w:rPr>
          <w:rFonts w:ascii="Berlin Sans FB Demi" w:hAnsi="Berlin Sans FB Demi"/>
          <w:sz w:val="24"/>
          <w:szCs w:val="24"/>
        </w:rPr>
        <w:t xml:space="preserve"> Le</w:t>
      </w:r>
      <w:r w:rsidR="00754DFB" w:rsidRPr="00E170F8">
        <w:rPr>
          <w:rFonts w:ascii="Berlin Sans FB Demi" w:hAnsi="Berlin Sans FB Demi"/>
          <w:sz w:val="24"/>
          <w:szCs w:val="24"/>
        </w:rPr>
        <w:t xml:space="preserve"> graphique des charges fait apparaître de grandes différences de charge entre les semaines ou les jours. </w:t>
      </w:r>
    </w:p>
    <w:p w:rsidR="00754DFB" w:rsidRPr="0080155C" w:rsidRDefault="00754DFB" w:rsidP="0080155C">
      <w:pPr>
        <w:pStyle w:val="Paragraphedeliste"/>
        <w:numPr>
          <w:ilvl w:val="0"/>
          <w:numId w:val="2"/>
        </w:numPr>
        <w:rPr>
          <w:rFonts w:ascii="Copperplate Gothic Bold" w:hAnsi="Copperplate Gothic Bold"/>
          <w:sz w:val="24"/>
          <w:szCs w:val="24"/>
        </w:rPr>
      </w:pPr>
      <w:r w:rsidRPr="0080155C">
        <w:rPr>
          <w:rFonts w:ascii="Copperplate Gothic Bold" w:hAnsi="Copperplate Gothic Bold"/>
          <w:sz w:val="24"/>
          <w:szCs w:val="24"/>
        </w:rPr>
        <w:t xml:space="preserve">Session 8 </w:t>
      </w:r>
      <w:r w:rsidR="00F05A22" w:rsidRPr="0080155C">
        <w:rPr>
          <w:rFonts w:ascii="Copperplate Gothic Bold" w:hAnsi="Copperplate Gothic Bold"/>
          <w:sz w:val="24"/>
          <w:szCs w:val="24"/>
        </w:rPr>
        <w:t>: Ordonnancement</w:t>
      </w:r>
      <w:r w:rsidRPr="0080155C">
        <w:rPr>
          <w:rFonts w:ascii="Copperplate Gothic Bold" w:hAnsi="Copperplate Gothic Bold"/>
          <w:sz w:val="24"/>
          <w:szCs w:val="24"/>
        </w:rPr>
        <w:t xml:space="preserve"> </w:t>
      </w:r>
    </w:p>
    <w:p w:rsidR="00F05A22"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 xml:space="preserve">QUESTION 8-1 : </w:t>
      </w:r>
      <w:r w:rsidR="00754DFB" w:rsidRPr="00E170F8">
        <w:rPr>
          <w:rFonts w:ascii="Berlin Sans FB Demi" w:hAnsi="Berlin Sans FB Demi"/>
          <w:sz w:val="24"/>
          <w:szCs w:val="24"/>
        </w:rPr>
        <w:t xml:space="preserve">Expliquer la notion d'affermissement.  </w:t>
      </w:r>
    </w:p>
    <w:p w:rsidR="00754DFB" w:rsidRDefault="00F05A22" w:rsidP="00754DFB">
      <w:pPr>
        <w:rPr>
          <w:rFonts w:ascii="Berlin Sans FB Demi" w:hAnsi="Berlin Sans FB Demi"/>
          <w:sz w:val="24"/>
          <w:szCs w:val="24"/>
        </w:rPr>
      </w:pPr>
      <w:r w:rsidRPr="00E170F8">
        <w:rPr>
          <w:rFonts w:ascii="Berlin Sans FB Demi" w:hAnsi="Berlin Sans FB Demi"/>
          <w:sz w:val="24"/>
          <w:szCs w:val="24"/>
        </w:rPr>
        <w:t>Repose 8-1 :</w:t>
      </w:r>
      <w:r w:rsidR="00754DFB" w:rsidRPr="00E170F8">
        <w:rPr>
          <w:rFonts w:ascii="Berlin Sans FB Demi" w:hAnsi="Berlin Sans FB Demi"/>
          <w:sz w:val="24"/>
          <w:szCs w:val="24"/>
        </w:rPr>
        <w:t xml:space="preserve">L’affermissement transforme les statuts des OF de telle sorte qu’ils ne soient pas supprimés lors du prochain calcul des besoins. Ils permettent ainsi d’obtenir une </w:t>
      </w:r>
      <w:r w:rsidRPr="00E170F8">
        <w:rPr>
          <w:rFonts w:ascii="Berlin Sans FB Demi" w:hAnsi="Berlin Sans FB Demi"/>
          <w:sz w:val="24"/>
          <w:szCs w:val="24"/>
        </w:rPr>
        <w:t>certaine</w:t>
      </w:r>
      <w:r w:rsidR="00754DFB" w:rsidRPr="00E170F8">
        <w:rPr>
          <w:rFonts w:ascii="Berlin Sans FB Demi" w:hAnsi="Berlin Sans FB Demi"/>
          <w:sz w:val="24"/>
          <w:szCs w:val="24"/>
        </w:rPr>
        <w:t xml:space="preserve"> stabilit</w:t>
      </w:r>
      <w:r w:rsidR="0080155C">
        <w:rPr>
          <w:rFonts w:ascii="Berlin Sans FB Demi" w:hAnsi="Berlin Sans FB Demi"/>
          <w:sz w:val="24"/>
          <w:szCs w:val="24"/>
        </w:rPr>
        <w:t xml:space="preserve">é du programme de fabrication. </w:t>
      </w:r>
    </w:p>
    <w:p w:rsidR="0080155C" w:rsidRDefault="0080155C" w:rsidP="00754DFB">
      <w:pPr>
        <w:rPr>
          <w:rFonts w:ascii="Berlin Sans FB Demi" w:hAnsi="Berlin Sans FB Demi"/>
          <w:sz w:val="24"/>
          <w:szCs w:val="24"/>
        </w:rPr>
      </w:pPr>
    </w:p>
    <w:p w:rsidR="009C6F00" w:rsidRPr="00E170F8" w:rsidRDefault="009C6F00" w:rsidP="00754DFB">
      <w:pPr>
        <w:rPr>
          <w:rFonts w:ascii="Berlin Sans FB Demi" w:hAnsi="Berlin Sans FB Demi"/>
          <w:sz w:val="24"/>
          <w:szCs w:val="24"/>
        </w:rPr>
      </w:pPr>
    </w:p>
    <w:p w:rsidR="00F7469F" w:rsidRPr="00E170F8" w:rsidRDefault="0080155C" w:rsidP="00754DFB">
      <w:pPr>
        <w:rPr>
          <w:rFonts w:ascii="Berlin Sans FB Demi" w:hAnsi="Berlin Sans FB Demi"/>
          <w:sz w:val="24"/>
          <w:szCs w:val="24"/>
        </w:rPr>
      </w:pPr>
      <w:r>
        <w:rPr>
          <w:rFonts w:ascii="Copperplate Gothic Bold" w:hAnsi="Copperplate Gothic Bold"/>
          <w:sz w:val="24"/>
          <w:szCs w:val="24"/>
        </w:rPr>
        <w:lastRenderedPageBreak/>
        <w:t xml:space="preserve">. </w:t>
      </w:r>
      <w:r w:rsidR="00754DFB" w:rsidRPr="0080155C">
        <w:rPr>
          <w:rFonts w:ascii="Copperplate Gothic Bold" w:hAnsi="Copperplate Gothic Bold"/>
          <w:sz w:val="24"/>
          <w:szCs w:val="24"/>
        </w:rPr>
        <w:t>QUESTION 8-2</w:t>
      </w:r>
      <w:r w:rsidR="00754DFB" w:rsidRPr="00E170F8">
        <w:rPr>
          <w:rFonts w:ascii="Berlin Sans FB Demi" w:hAnsi="Berlin Sans FB Demi"/>
          <w:sz w:val="24"/>
          <w:szCs w:val="24"/>
        </w:rPr>
        <w:t xml:space="preserve"> Les opérations sur les machines sont créées automatiquement à partir des gammes de lancement pour tous les ordres lors de leur affermissement à partir de l'ordre suggéré correspondant. Visualiser les informations concernant le premier (en date) ordre ferme de fabrication de PANLAT, via la fonction Ordre de fabrication ferme (menu </w:t>
      </w:r>
      <w:r w:rsidRPr="00E170F8">
        <w:rPr>
          <w:rFonts w:ascii="Berlin Sans FB Demi" w:hAnsi="Berlin Sans FB Demi"/>
          <w:sz w:val="24"/>
          <w:szCs w:val="24"/>
        </w:rPr>
        <w:t>Ordonnancement</w:t>
      </w:r>
      <w:r w:rsidR="00754DFB" w:rsidRPr="00E170F8">
        <w:rPr>
          <w:rFonts w:ascii="Berlin Sans FB Demi" w:hAnsi="Berlin Sans FB Demi"/>
          <w:sz w:val="24"/>
          <w:szCs w:val="24"/>
        </w:rPr>
        <w:t xml:space="preserve">). Comment ont été calculées les dates de besoin ? Où a été défini le délai ? Qu'est-ce que la date de lancement ? Comment a été calculé le cycle ? Via quelle procédure ont été calculées les dates de début (et de fin) au plus tôt et au plus tard ? Comment le temps de transfert est-il pris en </w:t>
      </w:r>
      <w:r>
        <w:rPr>
          <w:rFonts w:ascii="Berlin Sans FB Demi" w:hAnsi="Berlin Sans FB Demi"/>
          <w:sz w:val="24"/>
          <w:szCs w:val="24"/>
        </w:rPr>
        <w:t xml:space="preserve">   </w:t>
      </w:r>
      <w:r w:rsidR="00754DFB" w:rsidRPr="00E170F8">
        <w:rPr>
          <w:rFonts w:ascii="Berlin Sans FB Demi" w:hAnsi="Berlin Sans FB Demi"/>
          <w:sz w:val="24"/>
          <w:szCs w:val="24"/>
        </w:rPr>
        <w:t>compte ?</w:t>
      </w:r>
    </w:p>
    <w:p w:rsidR="00433F52" w:rsidRPr="00E170F8" w:rsidRDefault="0080155C" w:rsidP="00754DFB">
      <w:pPr>
        <w:rPr>
          <w:rFonts w:ascii="Berlin Sans FB Demi" w:hAnsi="Berlin Sans FB Demi"/>
          <w:sz w:val="24"/>
          <w:szCs w:val="24"/>
        </w:rPr>
      </w:pPr>
      <w:r>
        <w:rPr>
          <w:rFonts w:ascii="Berlin Sans FB Demi" w:hAnsi="Berlin Sans FB Demi"/>
          <w:sz w:val="24"/>
          <w:szCs w:val="24"/>
        </w:rPr>
        <w:t xml:space="preserve"> . </w:t>
      </w:r>
      <w:r w:rsidRPr="0080155C">
        <w:rPr>
          <w:rFonts w:ascii="Copperplate Gothic Bold" w:hAnsi="Copperplate Gothic Bold"/>
          <w:sz w:val="24"/>
          <w:szCs w:val="24"/>
        </w:rPr>
        <w:t xml:space="preserve">REPONSE 8-2 : </w:t>
      </w:r>
      <w:r w:rsidR="00754DFB" w:rsidRPr="00E170F8">
        <w:rPr>
          <w:rFonts w:ascii="Berlin Sans FB Demi" w:hAnsi="Berlin Sans FB Demi"/>
          <w:sz w:val="24"/>
          <w:szCs w:val="24"/>
        </w:rPr>
        <w:t>Toutes les dates ont été évaluées selon la procédure classique MRP.</w:t>
      </w:r>
    </w:p>
    <w:p w:rsidR="00F7469F" w:rsidRPr="00E170F8" w:rsidRDefault="0080155C" w:rsidP="00754DFB">
      <w:pPr>
        <w:rPr>
          <w:rFonts w:ascii="Berlin Sans FB Demi" w:hAnsi="Berlin Sans FB Demi"/>
          <w:sz w:val="24"/>
          <w:szCs w:val="24"/>
        </w:rPr>
      </w:pPr>
      <w:r>
        <w:rPr>
          <w:rFonts w:ascii="Berlin Sans FB Demi" w:hAnsi="Berlin Sans FB Demi"/>
          <w:sz w:val="24"/>
          <w:szCs w:val="24"/>
        </w:rPr>
        <w:t xml:space="preserve"> . </w:t>
      </w:r>
      <w:r w:rsidRPr="0080155C">
        <w:rPr>
          <w:rFonts w:ascii="Copperplate Gothic Bold" w:hAnsi="Copperplate Gothic Bold"/>
          <w:sz w:val="24"/>
          <w:szCs w:val="24"/>
        </w:rPr>
        <w:t xml:space="preserve">QUESTION 8-3 : </w:t>
      </w:r>
      <w:r w:rsidR="00754DFB" w:rsidRPr="00E170F8">
        <w:rPr>
          <w:rFonts w:ascii="Berlin Sans FB Demi" w:hAnsi="Berlin Sans FB Demi"/>
          <w:sz w:val="24"/>
          <w:szCs w:val="24"/>
        </w:rPr>
        <w:t xml:space="preserve">En quoi le jalonnement et les calculs de charge correspondant aux ordres de fabrication générés par le calcul des besoins ne </w:t>
      </w:r>
      <w:r w:rsidR="00433F52" w:rsidRPr="00E170F8">
        <w:rPr>
          <w:rFonts w:ascii="Berlin Sans FB Demi" w:hAnsi="Berlin Sans FB Demi"/>
          <w:sz w:val="24"/>
          <w:szCs w:val="24"/>
        </w:rPr>
        <w:t>constituent ils</w:t>
      </w:r>
      <w:r w:rsidR="00754DFB" w:rsidRPr="00E170F8">
        <w:rPr>
          <w:rFonts w:ascii="Berlin Sans FB Demi" w:hAnsi="Berlin Sans FB Demi"/>
          <w:sz w:val="24"/>
          <w:szCs w:val="24"/>
        </w:rPr>
        <w:t xml:space="preserve"> qu'une analyse partielle (voire imprécise) des délais de fabrication et des charges qui seront réellement observées au jour le jour dans les ateliers de l'usine ? </w:t>
      </w:r>
    </w:p>
    <w:p w:rsidR="0080155C" w:rsidRDefault="0080155C" w:rsidP="00754DFB">
      <w:pPr>
        <w:rPr>
          <w:rFonts w:ascii="Berlin Sans FB Demi" w:hAnsi="Berlin Sans FB Demi"/>
          <w:sz w:val="24"/>
          <w:szCs w:val="24"/>
        </w:rPr>
      </w:pPr>
      <w:r>
        <w:rPr>
          <w:rFonts w:ascii="Berlin Sans FB Demi" w:hAnsi="Berlin Sans FB Demi"/>
          <w:sz w:val="24"/>
          <w:szCs w:val="24"/>
        </w:rPr>
        <w:t xml:space="preserve"> . </w:t>
      </w:r>
      <w:r w:rsidRPr="0080155C">
        <w:rPr>
          <w:rFonts w:ascii="Copperplate Gothic Bold" w:hAnsi="Copperplate Gothic Bold"/>
          <w:sz w:val="24"/>
          <w:szCs w:val="24"/>
        </w:rPr>
        <w:t xml:space="preserve">REPONSE 8-3 : </w:t>
      </w:r>
      <w:r w:rsidR="00754DFB" w:rsidRPr="00E170F8">
        <w:rPr>
          <w:rFonts w:ascii="Berlin Sans FB Demi" w:hAnsi="Berlin Sans FB Demi"/>
          <w:sz w:val="24"/>
          <w:szCs w:val="24"/>
        </w:rPr>
        <w:t xml:space="preserve">Parce que pour le moment, seules des analyses globales (au niveau du mois ou de la semaine) ont été réalisées. Lors de l'ordonnancement des opérations des OF sur les machines, on prendra en compte tous les phénomènes à court terme (pannes, retards, aléas). </w:t>
      </w:r>
    </w:p>
    <w:p w:rsidR="00F7469F"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QUESTION 8-6 :</w:t>
      </w:r>
      <w:r>
        <w:rPr>
          <w:rFonts w:ascii="Berlin Sans FB Demi" w:hAnsi="Berlin Sans FB Demi"/>
          <w:sz w:val="24"/>
          <w:szCs w:val="24"/>
        </w:rPr>
        <w:t xml:space="preserve"> </w:t>
      </w:r>
      <w:r w:rsidR="00754DFB" w:rsidRPr="00E170F8">
        <w:rPr>
          <w:rFonts w:ascii="Berlin Sans FB Demi" w:hAnsi="Berlin Sans FB Demi"/>
          <w:sz w:val="24"/>
          <w:szCs w:val="24"/>
        </w:rPr>
        <w:t xml:space="preserve">Quel est l'impact d'une avance d'un OF par rapport à la date de besoin sur l'organisation de la production ? </w:t>
      </w:r>
    </w:p>
    <w:p w:rsidR="00F7469F" w:rsidRPr="00E170F8" w:rsidRDefault="00F7469F" w:rsidP="00754DFB">
      <w:pPr>
        <w:rPr>
          <w:rFonts w:ascii="Berlin Sans FB Demi" w:hAnsi="Berlin Sans FB Demi"/>
          <w:sz w:val="24"/>
          <w:szCs w:val="24"/>
        </w:rPr>
      </w:pPr>
    </w:p>
    <w:p w:rsidR="00754DFB" w:rsidRPr="00E170F8" w:rsidRDefault="0080155C" w:rsidP="00754DFB">
      <w:pPr>
        <w:rPr>
          <w:rFonts w:ascii="Berlin Sans FB Demi" w:hAnsi="Berlin Sans FB Demi"/>
          <w:sz w:val="24"/>
          <w:szCs w:val="24"/>
        </w:rPr>
      </w:pPr>
      <w:r>
        <w:rPr>
          <w:rFonts w:ascii="Copperplate Gothic Bold" w:hAnsi="Copperplate Gothic Bold"/>
          <w:sz w:val="24"/>
          <w:szCs w:val="24"/>
        </w:rPr>
        <w:t xml:space="preserve">. </w:t>
      </w:r>
      <w:r w:rsidRPr="0080155C">
        <w:rPr>
          <w:rFonts w:ascii="Copperplate Gothic Bold" w:hAnsi="Copperplate Gothic Bold"/>
          <w:sz w:val="24"/>
          <w:szCs w:val="24"/>
        </w:rPr>
        <w:t xml:space="preserve">REPONSE 8-6 : </w:t>
      </w:r>
      <w:r w:rsidR="00754DFB" w:rsidRPr="00E170F8">
        <w:rPr>
          <w:rFonts w:ascii="Berlin Sans FB Demi" w:hAnsi="Berlin Sans FB Demi"/>
          <w:sz w:val="24"/>
          <w:szCs w:val="24"/>
        </w:rPr>
        <w:t xml:space="preserve">A des stocks. </w:t>
      </w:r>
    </w:p>
    <w:p w:rsidR="0080155C" w:rsidRDefault="00754DFB" w:rsidP="0080155C">
      <w:pPr>
        <w:pStyle w:val="Paragraphedeliste"/>
        <w:numPr>
          <w:ilvl w:val="0"/>
          <w:numId w:val="2"/>
        </w:numPr>
        <w:rPr>
          <w:rFonts w:ascii="Copperplate Gothic Bold" w:hAnsi="Copperplate Gothic Bold"/>
          <w:sz w:val="24"/>
          <w:szCs w:val="24"/>
        </w:rPr>
      </w:pPr>
      <w:r w:rsidRPr="0080155C">
        <w:rPr>
          <w:rFonts w:ascii="Copperplate Gothic Bold" w:hAnsi="Copperplate Gothic Bold"/>
          <w:sz w:val="24"/>
          <w:szCs w:val="24"/>
        </w:rPr>
        <w:t xml:space="preserve">Session 9 </w:t>
      </w:r>
      <w:r w:rsidR="00433F52" w:rsidRPr="0080155C">
        <w:rPr>
          <w:rFonts w:ascii="Copperplate Gothic Bold" w:hAnsi="Copperplate Gothic Bold"/>
          <w:sz w:val="24"/>
          <w:szCs w:val="24"/>
        </w:rPr>
        <w:t>: Lancement</w:t>
      </w:r>
      <w:r w:rsidRPr="0080155C">
        <w:rPr>
          <w:rFonts w:ascii="Copperplate Gothic Bold" w:hAnsi="Copperplate Gothic Bold"/>
          <w:sz w:val="24"/>
          <w:szCs w:val="24"/>
        </w:rPr>
        <w:t xml:space="preserve"> et suivi de fabrication</w:t>
      </w:r>
      <w:r w:rsidR="0080155C">
        <w:rPr>
          <w:rFonts w:ascii="Copperplate Gothic Bold" w:hAnsi="Copperplate Gothic Bold"/>
          <w:sz w:val="24"/>
          <w:szCs w:val="24"/>
        </w:rPr>
        <w:t xml:space="preserve">                </w:t>
      </w:r>
    </w:p>
    <w:p w:rsidR="00433F52" w:rsidRPr="0080155C" w:rsidRDefault="0080155C" w:rsidP="0080155C">
      <w:pPr>
        <w:rPr>
          <w:rFonts w:ascii="Copperplate Gothic Bold" w:hAnsi="Copperplate Gothic Bold"/>
          <w:sz w:val="24"/>
          <w:szCs w:val="24"/>
        </w:rPr>
      </w:pPr>
      <w:r>
        <w:rPr>
          <w:rFonts w:ascii="Berlin Sans FB Demi" w:hAnsi="Berlin Sans FB Demi"/>
          <w:sz w:val="24"/>
          <w:szCs w:val="24"/>
        </w:rPr>
        <w:t xml:space="preserve">. </w:t>
      </w:r>
      <w:r w:rsidR="00433F52" w:rsidRPr="0080155C">
        <w:rPr>
          <w:rFonts w:ascii="Berlin Sans FB Demi" w:hAnsi="Berlin Sans FB Demi"/>
          <w:sz w:val="24"/>
          <w:szCs w:val="24"/>
        </w:rPr>
        <w:t xml:space="preserve"> </w:t>
      </w:r>
      <w:r w:rsidR="00433F52" w:rsidRPr="0080155C">
        <w:rPr>
          <w:rFonts w:ascii="Copperplate Gothic Bold" w:hAnsi="Copperplate Gothic Bold"/>
          <w:sz w:val="24"/>
          <w:szCs w:val="24"/>
        </w:rPr>
        <w:t>QUESTION 9-1 </w:t>
      </w:r>
      <w:r w:rsidRPr="0080155C">
        <w:rPr>
          <w:rFonts w:ascii="Copperplate Gothic Bold" w:hAnsi="Copperplate Gothic Bold"/>
          <w:sz w:val="24"/>
          <w:szCs w:val="24"/>
        </w:rPr>
        <w:t>:</w:t>
      </w:r>
      <w:r w:rsidRPr="0080155C">
        <w:rPr>
          <w:rFonts w:ascii="Berlin Sans FB Demi" w:hAnsi="Berlin Sans FB Demi"/>
          <w:sz w:val="24"/>
          <w:szCs w:val="24"/>
        </w:rPr>
        <w:t xml:space="preserve"> Examiner</w:t>
      </w:r>
      <w:r w:rsidR="00754DFB" w:rsidRPr="0080155C">
        <w:rPr>
          <w:rFonts w:ascii="Berlin Sans FB Demi" w:hAnsi="Berlin Sans FB Demi"/>
          <w:sz w:val="24"/>
          <w:szCs w:val="24"/>
        </w:rPr>
        <w:t xml:space="preserve"> la Liste des ordres lancés (menu Suivi) et </w:t>
      </w:r>
      <w:proofErr w:type="spellStart"/>
      <w:r w:rsidR="00754DFB" w:rsidRPr="0080155C">
        <w:rPr>
          <w:rFonts w:ascii="Berlin Sans FB Demi" w:hAnsi="Berlin Sans FB Demi"/>
          <w:sz w:val="24"/>
          <w:szCs w:val="24"/>
        </w:rPr>
        <w:t>et</w:t>
      </w:r>
      <w:proofErr w:type="spellEnd"/>
      <w:r w:rsidR="00754DFB" w:rsidRPr="0080155C">
        <w:rPr>
          <w:rFonts w:ascii="Berlin Sans FB Demi" w:hAnsi="Berlin Sans FB Demi"/>
          <w:sz w:val="24"/>
          <w:szCs w:val="24"/>
        </w:rPr>
        <w:t xml:space="preserve"> la Liste des ordres fermes (menu Ordonnancement). Pourquoi certains lancements ont-ils été refusés ?  </w:t>
      </w:r>
    </w:p>
    <w:p w:rsidR="00490792" w:rsidRPr="00E170F8" w:rsidRDefault="00025FFC" w:rsidP="00754DFB">
      <w:pPr>
        <w:rPr>
          <w:rFonts w:ascii="Berlin Sans FB Demi" w:hAnsi="Berlin Sans FB Demi"/>
          <w:sz w:val="24"/>
          <w:szCs w:val="24"/>
        </w:rPr>
      </w:pPr>
      <w:r>
        <w:rPr>
          <w:rFonts w:ascii="Copperplate Gothic Bold" w:hAnsi="Copperplate Gothic Bold"/>
          <w:sz w:val="24"/>
          <w:szCs w:val="24"/>
        </w:rPr>
        <w:t xml:space="preserve">. </w:t>
      </w:r>
      <w:r w:rsidR="00754DFB" w:rsidRPr="00025FFC">
        <w:rPr>
          <w:rFonts w:ascii="Copperplate Gothic Bold" w:hAnsi="Copperplate Gothic Bold"/>
          <w:sz w:val="24"/>
          <w:szCs w:val="24"/>
        </w:rPr>
        <w:t>REPONSE 9-1</w:t>
      </w:r>
      <w:r>
        <w:rPr>
          <w:rFonts w:ascii="Berlin Sans FB Demi" w:hAnsi="Berlin Sans FB Demi"/>
          <w:sz w:val="24"/>
          <w:szCs w:val="24"/>
        </w:rPr>
        <w:t>:</w:t>
      </w:r>
      <w:r w:rsidR="00754DFB" w:rsidRPr="00E170F8">
        <w:rPr>
          <w:rFonts w:ascii="Berlin Sans FB Demi" w:hAnsi="Berlin Sans FB Demi"/>
          <w:sz w:val="24"/>
          <w:szCs w:val="24"/>
        </w:rPr>
        <w:t>Parce que les composants nécessaires ne sont</w:t>
      </w:r>
    </w:p>
    <w:sectPr w:rsidR="00490792" w:rsidRPr="00E17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DF1"/>
    <w:multiLevelType w:val="hybridMultilevel"/>
    <w:tmpl w:val="A93CE982"/>
    <w:lvl w:ilvl="0" w:tplc="A0763C6E">
      <w:start w:val="6"/>
      <w:numFmt w:val="bullet"/>
      <w:lvlText w:val="-"/>
      <w:lvlJc w:val="left"/>
      <w:pPr>
        <w:ind w:left="720" w:hanging="360"/>
      </w:pPr>
      <w:rPr>
        <w:rFonts w:ascii="Berlin Sans FB Demi" w:eastAsiaTheme="minorHAnsi" w:hAnsi="Berlin Sans FB Dem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811F0F"/>
    <w:multiLevelType w:val="multilevel"/>
    <w:tmpl w:val="81E82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FB"/>
    <w:rsid w:val="00025FFC"/>
    <w:rsid w:val="000C3AED"/>
    <w:rsid w:val="00433F52"/>
    <w:rsid w:val="00473F68"/>
    <w:rsid w:val="006E33E6"/>
    <w:rsid w:val="00754DFB"/>
    <w:rsid w:val="0080155C"/>
    <w:rsid w:val="009C6F00"/>
    <w:rsid w:val="00B20C3E"/>
    <w:rsid w:val="00B75380"/>
    <w:rsid w:val="00B756CC"/>
    <w:rsid w:val="00D909C9"/>
    <w:rsid w:val="00D9705A"/>
    <w:rsid w:val="00DD2C58"/>
    <w:rsid w:val="00E170F8"/>
    <w:rsid w:val="00F0440D"/>
    <w:rsid w:val="00F05A22"/>
    <w:rsid w:val="00F357C2"/>
    <w:rsid w:val="00F74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1597</Words>
  <Characters>8788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Marie-Clementine Dembele</dc:creator>
  <cp:lastModifiedBy>Marie-Clementine Dembele</cp:lastModifiedBy>
  <cp:revision>14</cp:revision>
  <dcterms:created xsi:type="dcterms:W3CDTF">2016-05-12T22:54:00Z</dcterms:created>
  <dcterms:modified xsi:type="dcterms:W3CDTF">2016-05-13T13:32:00Z</dcterms:modified>
</cp:coreProperties>
</file>