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16" w:rsidRDefault="008C6D09">
      <w:r>
        <w:t>6.1 Délai approvisionnement : 40j ; Délai production : 30j</w:t>
      </w:r>
      <w:r w:rsidR="008A57FF">
        <w:t>.</w:t>
      </w:r>
    </w:p>
    <w:p w:rsidR="008C6D09" w:rsidRDefault="008A57FF">
      <w:r>
        <w:t>Pour le programme des articles j’observer pour les articles ARM100 et ARM200, le stock prévisionnel en rouge.</w:t>
      </w:r>
    </w:p>
    <w:p w:rsidR="008A57FF" w:rsidRDefault="008A57FF">
      <w:r>
        <w:t>En cochant la case nouvelle suggestion tout est en hausse de par l’évolution de la date.</w:t>
      </w:r>
    </w:p>
    <w:p w:rsidR="008A57FF" w:rsidRDefault="00136BB8">
      <w:r>
        <w:t xml:space="preserve">6.3 </w:t>
      </w:r>
      <w:r w:rsidR="007212E3">
        <w:t>Les</w:t>
      </w:r>
      <w:r>
        <w:t xml:space="preserve"> articles sont traités successivement </w:t>
      </w:r>
    </w:p>
    <w:p w:rsidR="00136BB8" w:rsidRDefault="00136BB8">
      <w:r>
        <w:t xml:space="preserve">6.4 </w:t>
      </w:r>
      <w:r w:rsidR="007212E3">
        <w:t>La</w:t>
      </w:r>
      <w:r>
        <w:t xml:space="preserve"> date de besoin a été calculé pour 7j, la date de lancement le calcul s’est basé sur le délai d’obtention, le délai et le cycle c’est par les heures de travail et le cycle de production.</w:t>
      </w:r>
    </w:p>
    <w:p w:rsidR="00136BB8" w:rsidRDefault="00935E1D">
      <w:r>
        <w:t xml:space="preserve">6.6 </w:t>
      </w:r>
      <w:r w:rsidR="007212E3">
        <w:t>Il</w:t>
      </w:r>
      <w:r>
        <w:t xml:space="preserve"> y’a 3 lignes qui apparaissent parlant du jalonnement jusqu’au 4/4/2022, les 96 ordres ont été jalonnés et le temps de traitement.</w:t>
      </w:r>
    </w:p>
    <w:p w:rsidR="00CF388E" w:rsidRDefault="00CF388E">
      <w:r>
        <w:t xml:space="preserve">6.8 </w:t>
      </w:r>
      <w:r w:rsidR="007212E3">
        <w:t>Elles</w:t>
      </w:r>
      <w:r>
        <w:t xml:space="preserve"> ont été calculées selon la production et la disponibilité</w:t>
      </w:r>
    </w:p>
    <w:p w:rsidR="000D59BD" w:rsidRDefault="000D59BD">
      <w:r>
        <w:t xml:space="preserve">6.11 </w:t>
      </w:r>
      <w:r w:rsidR="007212E3">
        <w:t>L’utilité</w:t>
      </w:r>
      <w:r>
        <w:t xml:space="preserve"> de cette fonction est de savoir quels sont les articles qui sont en lien et qui se correspondent</w:t>
      </w:r>
    </w:p>
    <w:p w:rsidR="0009234E" w:rsidRDefault="0009234E">
      <w:r>
        <w:t>7.6 à la date du 28/01 s’est imputé cependant le reste se sont des commandes en attente</w:t>
      </w:r>
    </w:p>
    <w:p w:rsidR="0009234E" w:rsidRDefault="0009234E">
      <w:r>
        <w:t xml:space="preserve">7.7 </w:t>
      </w:r>
      <w:r w:rsidR="007212E3">
        <w:t>Sur</w:t>
      </w:r>
      <w:r>
        <w:t xml:space="preserve"> le carnet ce qui est important on a la date de livraison et le montant total pour la vente</w:t>
      </w:r>
    </w:p>
    <w:p w:rsidR="0009234E" w:rsidRDefault="0009234E">
      <w:r>
        <w:t xml:space="preserve">7.11 </w:t>
      </w:r>
      <w:r w:rsidR="007212E3">
        <w:t>Du</w:t>
      </w:r>
      <w:r>
        <w:t xml:space="preserve"> 3/11 au 17/01 il y’a des OF fermes de travail et le reste c’est des OF ferme suggérés</w:t>
      </w:r>
    </w:p>
    <w:p w:rsidR="007212E3" w:rsidRDefault="007212E3">
      <w:r>
        <w:t>9.1 Dates de besoin ont été calculés 5j après l’obtention, le délai a été défini par le délai d’obtention de la matière, la date de lancement est la date sur laquelle la fabrication est commencée.</w:t>
      </w:r>
    </w:p>
    <w:p w:rsidR="00032963" w:rsidRDefault="00032963">
      <w:r>
        <w:t>9.4 Ici c’est calculé la fin de la fabrication au plus tard, l’impact sera que des OF ne seront pas terminés à temps</w:t>
      </w:r>
      <w:r w:rsidR="000E1FDC">
        <w:t>, quand c’est mis en retard y’en a beaucoup qui finissent à l’heure convenue</w:t>
      </w:r>
    </w:p>
    <w:p w:rsidR="000E1FDC" w:rsidRDefault="000E1FDC">
      <w:r>
        <w:t>10.3 sur ces lignes il y’a les entrée et sortie de stocks qui ont été bien définis</w:t>
      </w:r>
    </w:p>
    <w:p w:rsidR="000E1FDC" w:rsidRDefault="000E1FDC">
      <w:r>
        <w:t xml:space="preserve">10.4 </w:t>
      </w:r>
      <w:r w:rsidR="008C4BE7">
        <w:t>tout peut être lancé sauf PANA100-ETA100</w:t>
      </w:r>
    </w:p>
    <w:p w:rsidR="00107243" w:rsidRDefault="00107243">
      <w:r>
        <w:t>10.5 ils ont été refusés car les composants sont en manque</w:t>
      </w:r>
    </w:p>
    <w:p w:rsidR="005A0CA6" w:rsidRDefault="005A0CA6">
      <w:r>
        <w:t>10.6 date de lancement tous égaux, date de besoin il y’en a deux 14/1 et 19/1, tout est en cours de fabrication</w:t>
      </w:r>
    </w:p>
    <w:p w:rsidR="005A0CA6" w:rsidRDefault="00F7768B">
      <w:r>
        <w:t>10.10 tous les composants de l’article ARM100 sont présents</w:t>
      </w:r>
      <w:bookmarkStart w:id="0" w:name="_GoBack"/>
      <w:bookmarkEnd w:id="0"/>
    </w:p>
    <w:p w:rsidR="000E1FDC" w:rsidRDefault="000E1FDC"/>
    <w:p w:rsidR="007212E3" w:rsidRDefault="007212E3">
      <w:r>
        <w:t xml:space="preserve"> </w:t>
      </w:r>
    </w:p>
    <w:sectPr w:rsidR="00721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09"/>
    <w:rsid w:val="00032963"/>
    <w:rsid w:val="0009234E"/>
    <w:rsid w:val="000D59BD"/>
    <w:rsid w:val="000E1FDC"/>
    <w:rsid w:val="00107243"/>
    <w:rsid w:val="00136BB8"/>
    <w:rsid w:val="003C14DE"/>
    <w:rsid w:val="005A0CA6"/>
    <w:rsid w:val="007212E3"/>
    <w:rsid w:val="007A6516"/>
    <w:rsid w:val="008A57FF"/>
    <w:rsid w:val="008C4BE7"/>
    <w:rsid w:val="008C6D09"/>
    <w:rsid w:val="00935E1D"/>
    <w:rsid w:val="00CF388E"/>
    <w:rsid w:val="00F10A80"/>
    <w:rsid w:val="00F776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49165-3B2D-452F-A806-6CFA2791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9234E"/>
    <w:rPr>
      <w:sz w:val="16"/>
      <w:szCs w:val="16"/>
    </w:rPr>
  </w:style>
  <w:style w:type="paragraph" w:styleId="Commentaire">
    <w:name w:val="annotation text"/>
    <w:basedOn w:val="Normal"/>
    <w:link w:val="CommentaireCar"/>
    <w:uiPriority w:val="99"/>
    <w:semiHidden/>
    <w:unhideWhenUsed/>
    <w:rsid w:val="0009234E"/>
    <w:pPr>
      <w:spacing w:line="240" w:lineRule="auto"/>
    </w:pPr>
    <w:rPr>
      <w:sz w:val="20"/>
      <w:szCs w:val="20"/>
    </w:rPr>
  </w:style>
  <w:style w:type="character" w:customStyle="1" w:styleId="CommentaireCar">
    <w:name w:val="Commentaire Car"/>
    <w:basedOn w:val="Policepardfaut"/>
    <w:link w:val="Commentaire"/>
    <w:uiPriority w:val="99"/>
    <w:semiHidden/>
    <w:rsid w:val="0009234E"/>
    <w:rPr>
      <w:sz w:val="20"/>
      <w:szCs w:val="20"/>
    </w:rPr>
  </w:style>
  <w:style w:type="paragraph" w:styleId="Objetducommentaire">
    <w:name w:val="annotation subject"/>
    <w:basedOn w:val="Commentaire"/>
    <w:next w:val="Commentaire"/>
    <w:link w:val="ObjetducommentaireCar"/>
    <w:uiPriority w:val="99"/>
    <w:semiHidden/>
    <w:unhideWhenUsed/>
    <w:rsid w:val="0009234E"/>
    <w:rPr>
      <w:b/>
      <w:bCs/>
    </w:rPr>
  </w:style>
  <w:style w:type="character" w:customStyle="1" w:styleId="ObjetducommentaireCar">
    <w:name w:val="Objet du commentaire Car"/>
    <w:basedOn w:val="CommentaireCar"/>
    <w:link w:val="Objetducommentaire"/>
    <w:uiPriority w:val="99"/>
    <w:semiHidden/>
    <w:rsid w:val="0009234E"/>
    <w:rPr>
      <w:b/>
      <w:bCs/>
      <w:sz w:val="20"/>
      <w:szCs w:val="20"/>
    </w:rPr>
  </w:style>
  <w:style w:type="paragraph" w:styleId="Textedebulles">
    <w:name w:val="Balloon Text"/>
    <w:basedOn w:val="Normal"/>
    <w:link w:val="TextedebullesCar"/>
    <w:uiPriority w:val="99"/>
    <w:semiHidden/>
    <w:unhideWhenUsed/>
    <w:rsid w:val="000923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2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284</Words>
  <Characters>1565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2016-05-27T10:32:00Z</dcterms:created>
  <dcterms:modified xsi:type="dcterms:W3CDTF">2016-05-27T13:32:00Z</dcterms:modified>
</cp:coreProperties>
</file>